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4669"/>
        <w:gridCol w:w="5167"/>
      </w:tblGrid>
      <w:tr w:rsidR="008C501F" w:rsidRPr="005E2C84" w:rsidTr="008D177B">
        <w:trPr>
          <w:trHeight w:val="1266"/>
        </w:trPr>
        <w:tc>
          <w:tcPr>
            <w:tcW w:w="98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60" w:type="dxa"/>
              <w:bottom w:w="0" w:type="dxa"/>
              <w:right w:w="70" w:type="dxa"/>
            </w:tcMar>
          </w:tcPr>
          <w:p w:rsidR="00A54024" w:rsidRPr="005E2C84" w:rsidRDefault="004B279D" w:rsidP="00C5690D">
            <w:pPr>
              <w:pStyle w:val="Gwka"/>
              <w:spacing w:before="0" w:after="0" w:line="240" w:lineRule="auto"/>
              <w:ind w:firstLine="720"/>
              <w:jc w:val="both"/>
              <w:rPr>
                <w:rFonts w:asciiTheme="minorHAnsi" w:hAnsiTheme="minorHAnsi"/>
                <w:color w:val="000000" w:themeColor="text1"/>
                <w:sz w:val="20"/>
                <w:szCs w:val="20"/>
              </w:rPr>
            </w:pPr>
            <w:r w:rsidRPr="005E2C84">
              <w:rPr>
                <w:rFonts w:asciiTheme="minorHAnsi" w:hAnsiTheme="minorHAnsi"/>
                <w:noProof/>
                <w:color w:val="000000" w:themeColor="text1"/>
                <w:sz w:val="20"/>
                <w:szCs w:val="20"/>
                <w:lang w:eastAsia="pl-PL"/>
              </w:rPr>
              <w:drawing>
                <wp:anchor distT="0" distB="0" distL="114300" distR="114300" simplePos="0" relativeHeight="251659264" behindDoc="0" locked="0" layoutInCell="1" allowOverlap="1" wp14:anchorId="3E85AE88" wp14:editId="29857B23">
                  <wp:simplePos x="0" y="0"/>
                  <wp:positionH relativeFrom="column">
                    <wp:posOffset>2638085</wp:posOffset>
                  </wp:positionH>
                  <wp:positionV relativeFrom="paragraph">
                    <wp:posOffset>25012</wp:posOffset>
                  </wp:positionV>
                  <wp:extent cx="586854" cy="718528"/>
                  <wp:effectExtent l="0" t="0" r="3810" b="571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626" cy="7329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024" w:rsidRPr="005E2C84" w:rsidRDefault="00191911" w:rsidP="00C5690D">
            <w:pPr>
              <w:pStyle w:val="Gwka"/>
              <w:spacing w:before="0" w:after="0" w:line="240" w:lineRule="auto"/>
              <w:ind w:firstLine="720"/>
              <w:jc w:val="both"/>
              <w:rPr>
                <w:rFonts w:asciiTheme="minorHAnsi" w:hAnsiTheme="minorHAnsi"/>
                <w:color w:val="000000" w:themeColor="text1"/>
                <w:sz w:val="20"/>
                <w:szCs w:val="20"/>
              </w:rPr>
            </w:pPr>
            <w:r w:rsidRPr="005E2C84">
              <w:rPr>
                <w:rFonts w:asciiTheme="minorHAnsi" w:hAnsiTheme="minorHAnsi"/>
                <w:color w:val="000000" w:themeColor="text1"/>
                <w:sz w:val="20"/>
                <w:szCs w:val="20"/>
              </w:rPr>
              <w:t xml:space="preserve"> </w:t>
            </w:r>
          </w:p>
        </w:tc>
      </w:tr>
      <w:tr w:rsidR="008C501F" w:rsidRPr="000D32C3">
        <w:trPr>
          <w:trHeight w:val="971"/>
        </w:trPr>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60" w:type="dxa"/>
              <w:bottom w:w="0" w:type="dxa"/>
              <w:right w:w="70" w:type="dxa"/>
            </w:tcMar>
            <w:vAlign w:val="center"/>
          </w:tcPr>
          <w:p w:rsidR="00A54024" w:rsidRPr="005E2C84" w:rsidRDefault="00191911" w:rsidP="00C5690D">
            <w:pPr>
              <w:pStyle w:val="Domylnie"/>
              <w:tabs>
                <w:tab w:val="left" w:pos="426"/>
              </w:tabs>
              <w:spacing w:after="0" w:line="240" w:lineRule="auto"/>
              <w:jc w:val="center"/>
              <w:rPr>
                <w:rFonts w:asciiTheme="minorHAnsi" w:hAnsiTheme="minorHAnsi"/>
                <w:color w:val="000000" w:themeColor="text1"/>
                <w:sz w:val="20"/>
                <w:szCs w:val="20"/>
              </w:rPr>
            </w:pPr>
            <w:r w:rsidRPr="005E2C84">
              <w:rPr>
                <w:rFonts w:asciiTheme="minorHAnsi" w:hAnsiTheme="minorHAnsi"/>
                <w:b/>
                <w:color w:val="000000" w:themeColor="text1"/>
                <w:sz w:val="20"/>
                <w:szCs w:val="20"/>
              </w:rPr>
              <w:t>Gmina Wisznia Mała</w:t>
            </w:r>
          </w:p>
          <w:p w:rsidR="00A54024" w:rsidRPr="005E2C84" w:rsidRDefault="00191911" w:rsidP="00C5690D">
            <w:pPr>
              <w:pStyle w:val="Domylnie"/>
              <w:tabs>
                <w:tab w:val="left" w:pos="426"/>
              </w:tabs>
              <w:spacing w:after="0" w:line="240" w:lineRule="auto"/>
              <w:jc w:val="center"/>
              <w:rPr>
                <w:rFonts w:asciiTheme="minorHAnsi" w:hAnsiTheme="minorHAnsi"/>
                <w:color w:val="000000" w:themeColor="text1"/>
                <w:sz w:val="20"/>
                <w:szCs w:val="20"/>
              </w:rPr>
            </w:pPr>
            <w:r w:rsidRPr="005E2C84">
              <w:rPr>
                <w:rFonts w:asciiTheme="minorHAnsi" w:hAnsiTheme="minorHAnsi"/>
                <w:color w:val="000000" w:themeColor="text1"/>
                <w:sz w:val="20"/>
                <w:szCs w:val="20"/>
              </w:rPr>
              <w:t>55-114 Wisznia Mała</w:t>
            </w:r>
          </w:p>
          <w:p w:rsidR="00A54024" w:rsidRPr="005E2C84" w:rsidRDefault="00191911" w:rsidP="00C5690D">
            <w:pPr>
              <w:pStyle w:val="Domylnie"/>
              <w:spacing w:after="0" w:line="240" w:lineRule="auto"/>
              <w:jc w:val="center"/>
              <w:rPr>
                <w:rFonts w:asciiTheme="minorHAnsi" w:hAnsiTheme="minorHAnsi"/>
                <w:color w:val="000000" w:themeColor="text1"/>
                <w:sz w:val="20"/>
                <w:szCs w:val="20"/>
              </w:rPr>
            </w:pPr>
            <w:r w:rsidRPr="005E2C84">
              <w:rPr>
                <w:rFonts w:asciiTheme="minorHAnsi" w:hAnsiTheme="minorHAnsi"/>
                <w:color w:val="000000" w:themeColor="text1"/>
                <w:sz w:val="20"/>
                <w:szCs w:val="20"/>
              </w:rPr>
              <w:t>ul. Wrocławska 9</w:t>
            </w:r>
          </w:p>
        </w:tc>
        <w:tc>
          <w:tcPr>
            <w:tcW w:w="5173" w:type="dxa"/>
            <w:tcBorders>
              <w:top w:val="single" w:sz="4" w:space="0" w:color="00000A"/>
              <w:left w:val="single" w:sz="4" w:space="0" w:color="00000A"/>
              <w:bottom w:val="single" w:sz="4" w:space="0" w:color="00000A"/>
              <w:right w:val="single" w:sz="4" w:space="0" w:color="00000A"/>
            </w:tcBorders>
            <w:shd w:val="clear" w:color="auto" w:fill="FFFFFF"/>
            <w:tcMar>
              <w:top w:w="0" w:type="dxa"/>
              <w:left w:w="60" w:type="dxa"/>
              <w:bottom w:w="0" w:type="dxa"/>
              <w:right w:w="70" w:type="dxa"/>
            </w:tcMar>
            <w:vAlign w:val="center"/>
          </w:tcPr>
          <w:p w:rsidR="00A54024" w:rsidRPr="005E2C84" w:rsidRDefault="00191911" w:rsidP="00C5690D">
            <w:pPr>
              <w:pStyle w:val="Domylnie"/>
              <w:tabs>
                <w:tab w:val="left" w:pos="426"/>
              </w:tabs>
              <w:spacing w:after="0" w:line="240" w:lineRule="auto"/>
              <w:jc w:val="center"/>
              <w:rPr>
                <w:rFonts w:asciiTheme="minorHAnsi" w:hAnsiTheme="minorHAnsi"/>
                <w:color w:val="000000" w:themeColor="text1"/>
                <w:sz w:val="20"/>
                <w:szCs w:val="20"/>
                <w:lang w:val="en-US"/>
              </w:rPr>
            </w:pPr>
            <w:r w:rsidRPr="005E2C84">
              <w:rPr>
                <w:rFonts w:asciiTheme="minorHAnsi" w:hAnsiTheme="minorHAnsi"/>
                <w:color w:val="000000" w:themeColor="text1"/>
                <w:sz w:val="20"/>
                <w:szCs w:val="20"/>
                <w:lang w:val="en-US"/>
              </w:rPr>
              <w:t xml:space="preserve">tel. (71) </w:t>
            </w:r>
            <w:r w:rsidR="004324B7" w:rsidRPr="005E2C84">
              <w:rPr>
                <w:rFonts w:asciiTheme="minorHAnsi" w:hAnsiTheme="minorHAnsi"/>
                <w:color w:val="000000" w:themeColor="text1"/>
                <w:sz w:val="20"/>
                <w:szCs w:val="20"/>
                <w:lang w:val="en-US"/>
              </w:rPr>
              <w:t>308-48-00</w:t>
            </w:r>
          </w:p>
          <w:p w:rsidR="00A54024" w:rsidRPr="005E2C84" w:rsidRDefault="00191911" w:rsidP="00C5690D">
            <w:pPr>
              <w:pStyle w:val="Domylnie"/>
              <w:tabs>
                <w:tab w:val="left" w:pos="426"/>
              </w:tabs>
              <w:spacing w:after="0" w:line="240" w:lineRule="auto"/>
              <w:jc w:val="center"/>
              <w:rPr>
                <w:rFonts w:asciiTheme="minorHAnsi" w:hAnsiTheme="minorHAnsi"/>
                <w:color w:val="000000" w:themeColor="text1"/>
                <w:sz w:val="20"/>
                <w:szCs w:val="20"/>
                <w:lang w:val="en-US"/>
              </w:rPr>
            </w:pPr>
            <w:r w:rsidRPr="005E2C84">
              <w:rPr>
                <w:rFonts w:asciiTheme="minorHAnsi" w:hAnsiTheme="minorHAnsi"/>
                <w:color w:val="000000" w:themeColor="text1"/>
                <w:sz w:val="20"/>
                <w:szCs w:val="20"/>
                <w:lang w:val="en-US"/>
              </w:rPr>
              <w:t>fax (71) 312-70-68</w:t>
            </w:r>
          </w:p>
          <w:p w:rsidR="008C1BFF" w:rsidRPr="005E2C84" w:rsidRDefault="00376678" w:rsidP="00C5690D">
            <w:pPr>
              <w:pStyle w:val="Domylnie"/>
              <w:tabs>
                <w:tab w:val="left" w:pos="426"/>
              </w:tabs>
              <w:spacing w:after="0" w:line="240" w:lineRule="auto"/>
              <w:jc w:val="center"/>
              <w:rPr>
                <w:rFonts w:asciiTheme="minorHAnsi" w:hAnsiTheme="minorHAnsi"/>
                <w:color w:val="000000" w:themeColor="text1"/>
                <w:sz w:val="20"/>
                <w:szCs w:val="20"/>
                <w:lang w:val="en-US"/>
              </w:rPr>
            </w:pPr>
            <w:hyperlink r:id="rId8" w:history="1">
              <w:r w:rsidR="008C1BFF" w:rsidRPr="005E2C84">
                <w:rPr>
                  <w:rStyle w:val="Hipercze"/>
                  <w:rFonts w:asciiTheme="minorHAnsi" w:hAnsiTheme="minorHAnsi"/>
                  <w:color w:val="000000" w:themeColor="text1"/>
                  <w:sz w:val="20"/>
                  <w:szCs w:val="20"/>
                  <w:u w:val="none"/>
                  <w:lang w:val="en-US" w:eastAsia="pl-PL" w:bidi="pl-PL"/>
                </w:rPr>
                <w:t>www.wiszniamala.pl</w:t>
              </w:r>
            </w:hyperlink>
            <w:r w:rsidR="00191911" w:rsidRPr="005E2C84">
              <w:rPr>
                <w:rFonts w:asciiTheme="minorHAnsi" w:hAnsiTheme="minorHAnsi"/>
                <w:color w:val="000000" w:themeColor="text1"/>
                <w:sz w:val="20"/>
                <w:szCs w:val="20"/>
                <w:lang w:val="en-US"/>
              </w:rPr>
              <w:t>,</w:t>
            </w:r>
          </w:p>
          <w:p w:rsidR="00A54024" w:rsidRPr="005E2C84" w:rsidRDefault="00191911" w:rsidP="00C5690D">
            <w:pPr>
              <w:pStyle w:val="Domylnie"/>
              <w:tabs>
                <w:tab w:val="left" w:pos="426"/>
              </w:tabs>
              <w:spacing w:after="0" w:line="240" w:lineRule="auto"/>
              <w:jc w:val="center"/>
              <w:rPr>
                <w:rFonts w:asciiTheme="minorHAnsi" w:hAnsiTheme="minorHAnsi"/>
                <w:color w:val="000000" w:themeColor="text1"/>
                <w:sz w:val="20"/>
                <w:szCs w:val="20"/>
                <w:lang w:val="en-US"/>
              </w:rPr>
            </w:pPr>
            <w:r w:rsidRPr="005E2C84">
              <w:rPr>
                <w:rFonts w:asciiTheme="minorHAnsi" w:hAnsiTheme="minorHAnsi"/>
                <w:color w:val="000000" w:themeColor="text1"/>
                <w:sz w:val="20"/>
                <w:szCs w:val="20"/>
                <w:lang w:val="en-US"/>
              </w:rPr>
              <w:t xml:space="preserve">e-mail: </w:t>
            </w:r>
            <w:r w:rsidRPr="005E2C84">
              <w:rPr>
                <w:rStyle w:val="czeinternetowe"/>
                <w:rFonts w:asciiTheme="minorHAnsi" w:hAnsiTheme="minorHAnsi"/>
                <w:color w:val="000000" w:themeColor="text1"/>
                <w:sz w:val="20"/>
                <w:szCs w:val="20"/>
                <w:u w:val="none"/>
                <w:lang w:val="en-US"/>
              </w:rPr>
              <w:t>ug_wisznia@wiszniamala.pl</w:t>
            </w:r>
          </w:p>
        </w:tc>
      </w:tr>
    </w:tbl>
    <w:p w:rsidR="00A54024" w:rsidRPr="005E2C84" w:rsidRDefault="00A54024" w:rsidP="00C5690D">
      <w:pPr>
        <w:pStyle w:val="Domylnie"/>
        <w:spacing w:after="0" w:line="240" w:lineRule="auto"/>
        <w:jc w:val="both"/>
        <w:rPr>
          <w:rFonts w:asciiTheme="minorHAnsi" w:hAnsiTheme="minorHAnsi"/>
          <w:color w:val="000000" w:themeColor="text1"/>
          <w:sz w:val="20"/>
          <w:szCs w:val="20"/>
          <w:lang w:val="en-US"/>
        </w:rPr>
      </w:pPr>
    </w:p>
    <w:p w:rsidR="00A54024" w:rsidRPr="005E2C84" w:rsidRDefault="00191911" w:rsidP="00C5690D">
      <w:pPr>
        <w:pStyle w:val="Domylnie"/>
        <w:spacing w:after="0" w:line="240" w:lineRule="auto"/>
        <w:jc w:val="center"/>
        <w:rPr>
          <w:rFonts w:asciiTheme="minorHAnsi" w:hAnsiTheme="minorHAnsi"/>
          <w:color w:val="000000" w:themeColor="text1"/>
          <w:sz w:val="20"/>
          <w:szCs w:val="20"/>
        </w:rPr>
      </w:pPr>
      <w:r w:rsidRPr="005E2C84">
        <w:rPr>
          <w:rFonts w:asciiTheme="minorHAnsi" w:hAnsiTheme="minorHAnsi" w:cs="Arial"/>
          <w:color w:val="000000" w:themeColor="text1"/>
          <w:sz w:val="20"/>
          <w:szCs w:val="20"/>
        </w:rPr>
        <w:t xml:space="preserve">UMOWA NR </w:t>
      </w:r>
      <w:r w:rsidR="004324B7" w:rsidRPr="005E2C84">
        <w:rPr>
          <w:rFonts w:asciiTheme="minorHAnsi" w:hAnsiTheme="minorHAnsi" w:cs="Arial"/>
          <w:color w:val="000000" w:themeColor="text1"/>
          <w:sz w:val="20"/>
          <w:szCs w:val="20"/>
        </w:rPr>
        <w:t>……………</w:t>
      </w:r>
    </w:p>
    <w:p w:rsidR="00A54024" w:rsidRDefault="00A54024" w:rsidP="00C5690D">
      <w:pPr>
        <w:pStyle w:val="Domylnie"/>
        <w:spacing w:after="0" w:line="240" w:lineRule="auto"/>
        <w:jc w:val="center"/>
        <w:rPr>
          <w:rFonts w:asciiTheme="minorHAnsi" w:hAnsiTheme="minorHAnsi"/>
          <w:color w:val="000000" w:themeColor="text1"/>
          <w:sz w:val="20"/>
          <w:szCs w:val="20"/>
        </w:rPr>
      </w:pPr>
    </w:p>
    <w:p w:rsidR="00A54024" w:rsidRPr="005E2C84" w:rsidRDefault="00191911" w:rsidP="00C5690D">
      <w:pPr>
        <w:pStyle w:val="Domylnie"/>
        <w:spacing w:after="0" w:line="240" w:lineRule="auto"/>
        <w:jc w:val="both"/>
        <w:rPr>
          <w:rFonts w:asciiTheme="minorHAnsi" w:hAnsiTheme="minorHAnsi"/>
          <w:color w:val="000000" w:themeColor="text1"/>
          <w:sz w:val="20"/>
          <w:szCs w:val="20"/>
        </w:rPr>
      </w:pPr>
      <w:r w:rsidRPr="005E2C84">
        <w:rPr>
          <w:rFonts w:asciiTheme="minorHAnsi" w:hAnsiTheme="minorHAnsi" w:cs="Arial"/>
          <w:color w:val="000000" w:themeColor="text1"/>
          <w:sz w:val="20"/>
          <w:szCs w:val="20"/>
        </w:rPr>
        <w:t xml:space="preserve">zawarta dnia </w:t>
      </w:r>
      <w:r w:rsidR="008D69D0" w:rsidRPr="005E2C84">
        <w:rPr>
          <w:rFonts w:asciiTheme="minorHAnsi" w:hAnsiTheme="minorHAnsi" w:cs="Arial"/>
          <w:color w:val="000000" w:themeColor="text1"/>
          <w:sz w:val="20"/>
          <w:szCs w:val="20"/>
        </w:rPr>
        <w:t>……………</w:t>
      </w:r>
      <w:r w:rsidRPr="005E2C84">
        <w:rPr>
          <w:rFonts w:asciiTheme="minorHAnsi" w:hAnsiTheme="minorHAnsi" w:cs="Arial"/>
          <w:color w:val="000000" w:themeColor="text1"/>
          <w:sz w:val="20"/>
          <w:szCs w:val="20"/>
        </w:rPr>
        <w:t>.</w:t>
      </w:r>
      <w:r w:rsidR="004D0553">
        <w:rPr>
          <w:rFonts w:asciiTheme="minorHAnsi" w:hAnsiTheme="minorHAnsi" w:cs="Arial"/>
          <w:color w:val="000000" w:themeColor="text1"/>
          <w:sz w:val="20"/>
          <w:szCs w:val="20"/>
        </w:rPr>
        <w:t xml:space="preserve">2019 </w:t>
      </w:r>
      <w:r w:rsidRPr="005E2C84">
        <w:rPr>
          <w:rFonts w:asciiTheme="minorHAnsi" w:hAnsiTheme="minorHAnsi" w:cs="Arial"/>
          <w:color w:val="000000" w:themeColor="text1"/>
          <w:sz w:val="20"/>
          <w:szCs w:val="20"/>
        </w:rPr>
        <w:t>r</w:t>
      </w:r>
      <w:r w:rsidR="004D0553">
        <w:rPr>
          <w:rFonts w:asciiTheme="minorHAnsi" w:hAnsiTheme="minorHAnsi" w:cs="Arial"/>
          <w:color w:val="000000" w:themeColor="text1"/>
          <w:sz w:val="20"/>
          <w:szCs w:val="20"/>
        </w:rPr>
        <w:t>.</w:t>
      </w:r>
      <w:r w:rsidRPr="005E2C84">
        <w:rPr>
          <w:rFonts w:asciiTheme="minorHAnsi" w:hAnsiTheme="minorHAnsi" w:cs="Arial"/>
          <w:color w:val="000000" w:themeColor="text1"/>
          <w:sz w:val="20"/>
          <w:szCs w:val="20"/>
        </w:rPr>
        <w:t xml:space="preserve">  w Wiszni Małej pomiędzy: </w:t>
      </w:r>
    </w:p>
    <w:p w:rsidR="00A54024" w:rsidRPr="005E2C84" w:rsidRDefault="00191911" w:rsidP="005E73A5">
      <w:pPr>
        <w:pStyle w:val="Domylnie"/>
        <w:tabs>
          <w:tab w:val="left" w:pos="284"/>
          <w:tab w:val="left" w:pos="426"/>
        </w:tabs>
        <w:suppressAutoHyphens w:val="0"/>
        <w:spacing w:after="0" w:line="240" w:lineRule="auto"/>
        <w:jc w:val="both"/>
        <w:rPr>
          <w:rFonts w:asciiTheme="minorHAnsi" w:hAnsiTheme="minorHAnsi"/>
          <w:color w:val="000000" w:themeColor="text1"/>
          <w:sz w:val="20"/>
          <w:szCs w:val="20"/>
        </w:rPr>
      </w:pPr>
      <w:r w:rsidRPr="005E2C84">
        <w:rPr>
          <w:rFonts w:asciiTheme="minorHAnsi" w:hAnsiTheme="minorHAnsi" w:cs="Arial"/>
          <w:color w:val="000000" w:themeColor="text1"/>
          <w:sz w:val="20"/>
          <w:szCs w:val="20"/>
        </w:rPr>
        <w:t xml:space="preserve">Gminą Wisznia Mała z siedzibą przy ul. Wrocławskiej 9, 55-114 Wisznia Mała, posiadającą numer identyfikacji podatkowej NIP: 915-16-03-764, REGON 931934897, </w:t>
      </w:r>
    </w:p>
    <w:p w:rsidR="00A54024" w:rsidRPr="005E2C84" w:rsidRDefault="00191911" w:rsidP="00C5690D">
      <w:pPr>
        <w:pStyle w:val="Domylnie"/>
        <w:spacing w:after="0" w:line="240" w:lineRule="auto"/>
        <w:jc w:val="both"/>
        <w:rPr>
          <w:rFonts w:asciiTheme="minorHAnsi" w:hAnsiTheme="minorHAnsi"/>
          <w:color w:val="000000" w:themeColor="text1"/>
          <w:sz w:val="20"/>
          <w:szCs w:val="20"/>
        </w:rPr>
      </w:pPr>
      <w:r w:rsidRPr="005E2C84">
        <w:rPr>
          <w:rFonts w:asciiTheme="minorHAnsi" w:hAnsiTheme="minorHAnsi" w:cs="Arial"/>
          <w:color w:val="000000" w:themeColor="text1"/>
          <w:sz w:val="20"/>
          <w:szCs w:val="20"/>
        </w:rPr>
        <w:t>reprezentowaną przez:</w:t>
      </w:r>
    </w:p>
    <w:p w:rsidR="00A54024" w:rsidRPr="005E2C84" w:rsidRDefault="00191911" w:rsidP="00C5690D">
      <w:pPr>
        <w:pStyle w:val="Domylnie"/>
        <w:spacing w:after="0" w:line="240" w:lineRule="auto"/>
        <w:jc w:val="both"/>
        <w:rPr>
          <w:rFonts w:asciiTheme="minorHAnsi" w:hAnsiTheme="minorHAnsi"/>
          <w:color w:val="000000" w:themeColor="text1"/>
          <w:sz w:val="20"/>
          <w:szCs w:val="20"/>
        </w:rPr>
      </w:pPr>
      <w:r w:rsidRPr="005E2C84">
        <w:rPr>
          <w:rFonts w:asciiTheme="minorHAnsi" w:hAnsiTheme="minorHAnsi" w:cs="Arial"/>
          <w:bCs/>
          <w:color w:val="000000" w:themeColor="text1"/>
          <w:sz w:val="20"/>
          <w:szCs w:val="20"/>
        </w:rPr>
        <w:t>Wójta Gminy – Jakuba Bronowickiego przy kontrasygnacie</w:t>
      </w:r>
    </w:p>
    <w:p w:rsidR="00A54024" w:rsidRPr="005E2C84" w:rsidRDefault="00191911" w:rsidP="00C5690D">
      <w:pPr>
        <w:pStyle w:val="Domylnie"/>
        <w:spacing w:after="0" w:line="240" w:lineRule="auto"/>
        <w:jc w:val="both"/>
        <w:rPr>
          <w:rFonts w:asciiTheme="minorHAnsi" w:hAnsiTheme="minorHAnsi"/>
          <w:color w:val="000000" w:themeColor="text1"/>
          <w:sz w:val="20"/>
          <w:szCs w:val="20"/>
        </w:rPr>
      </w:pPr>
      <w:r w:rsidRPr="005E2C84">
        <w:rPr>
          <w:rFonts w:asciiTheme="minorHAnsi" w:hAnsiTheme="minorHAnsi" w:cs="Arial"/>
          <w:bCs/>
          <w:color w:val="000000" w:themeColor="text1"/>
          <w:sz w:val="20"/>
          <w:szCs w:val="20"/>
        </w:rPr>
        <w:t>Skarbnika Gminy – Konrada Buczka,</w:t>
      </w:r>
    </w:p>
    <w:p w:rsidR="00A54024" w:rsidRDefault="00191911" w:rsidP="00C5690D">
      <w:pPr>
        <w:pStyle w:val="Domylnie"/>
        <w:spacing w:after="0" w:line="240" w:lineRule="auto"/>
        <w:jc w:val="both"/>
        <w:rPr>
          <w:rFonts w:asciiTheme="minorHAnsi" w:hAnsiTheme="minorHAnsi" w:cs="Arial"/>
          <w:color w:val="000000" w:themeColor="text1"/>
          <w:sz w:val="20"/>
          <w:szCs w:val="20"/>
        </w:rPr>
      </w:pPr>
      <w:r w:rsidRPr="005E2C84">
        <w:rPr>
          <w:rFonts w:asciiTheme="minorHAnsi" w:hAnsiTheme="minorHAnsi" w:cs="Arial"/>
          <w:color w:val="000000" w:themeColor="text1"/>
          <w:sz w:val="20"/>
          <w:szCs w:val="20"/>
        </w:rPr>
        <w:t>zwaną dalej „Zamawiającym”,</w:t>
      </w:r>
    </w:p>
    <w:p w:rsidR="005E73A5" w:rsidRPr="005E2C84" w:rsidRDefault="005E73A5" w:rsidP="00C5690D">
      <w:pPr>
        <w:pStyle w:val="Domylnie"/>
        <w:spacing w:after="0" w:line="240" w:lineRule="auto"/>
        <w:jc w:val="both"/>
        <w:rPr>
          <w:rFonts w:asciiTheme="minorHAnsi" w:hAnsiTheme="minorHAnsi"/>
          <w:color w:val="000000" w:themeColor="text1"/>
          <w:sz w:val="20"/>
          <w:szCs w:val="20"/>
        </w:rPr>
      </w:pPr>
    </w:p>
    <w:p w:rsidR="00A54024" w:rsidRPr="005E2C84" w:rsidRDefault="00191911" w:rsidP="00C5690D">
      <w:pPr>
        <w:pStyle w:val="Domylnie"/>
        <w:spacing w:after="0" w:line="240" w:lineRule="auto"/>
        <w:jc w:val="both"/>
        <w:rPr>
          <w:rFonts w:asciiTheme="minorHAnsi" w:hAnsiTheme="minorHAnsi"/>
          <w:color w:val="000000" w:themeColor="text1"/>
          <w:sz w:val="20"/>
          <w:szCs w:val="20"/>
        </w:rPr>
      </w:pPr>
      <w:r w:rsidRPr="005E2C84">
        <w:rPr>
          <w:rFonts w:asciiTheme="minorHAnsi" w:hAnsiTheme="minorHAnsi" w:cs="Arial"/>
          <w:color w:val="000000" w:themeColor="text1"/>
          <w:sz w:val="20"/>
          <w:szCs w:val="20"/>
        </w:rPr>
        <w:t>a</w:t>
      </w:r>
    </w:p>
    <w:p w:rsidR="00A54024" w:rsidRPr="005E2C84" w:rsidRDefault="008D69D0" w:rsidP="00C5690D">
      <w:pPr>
        <w:pStyle w:val="Domylnie"/>
        <w:spacing w:after="0" w:line="240" w:lineRule="auto"/>
        <w:jc w:val="both"/>
        <w:rPr>
          <w:rFonts w:asciiTheme="minorHAnsi" w:hAnsiTheme="minorHAnsi"/>
          <w:color w:val="000000" w:themeColor="text1"/>
          <w:sz w:val="20"/>
          <w:szCs w:val="20"/>
        </w:rPr>
      </w:pPr>
      <w:r w:rsidRPr="005E2C84">
        <w:rPr>
          <w:rFonts w:asciiTheme="minorHAnsi" w:hAnsiTheme="minorHAnsi" w:cs="Calibri"/>
          <w:b/>
          <w:color w:val="000000" w:themeColor="text1"/>
          <w:sz w:val="20"/>
          <w:szCs w:val="20"/>
        </w:rPr>
        <w:t>………………………………….</w:t>
      </w:r>
    </w:p>
    <w:p w:rsidR="00A54024" w:rsidRPr="005E2C84" w:rsidRDefault="00191911" w:rsidP="00C5690D">
      <w:pPr>
        <w:pStyle w:val="Domylnie"/>
        <w:spacing w:after="0" w:line="240" w:lineRule="auto"/>
        <w:jc w:val="both"/>
        <w:rPr>
          <w:rFonts w:asciiTheme="minorHAnsi" w:hAnsiTheme="minorHAnsi"/>
          <w:color w:val="000000" w:themeColor="text1"/>
          <w:sz w:val="20"/>
          <w:szCs w:val="20"/>
        </w:rPr>
      </w:pPr>
      <w:r w:rsidRPr="005E2C84">
        <w:rPr>
          <w:rFonts w:asciiTheme="minorHAnsi" w:hAnsiTheme="minorHAnsi" w:cs="Arial"/>
          <w:color w:val="000000" w:themeColor="text1"/>
          <w:sz w:val="20"/>
          <w:szCs w:val="20"/>
        </w:rPr>
        <w:t>zwanymi w dalszej części Umowy „Wykonawcą”,</w:t>
      </w:r>
    </w:p>
    <w:p w:rsidR="00A54024" w:rsidRPr="005E2C84" w:rsidRDefault="00191911" w:rsidP="00C5690D">
      <w:pPr>
        <w:pStyle w:val="Domylnie"/>
        <w:tabs>
          <w:tab w:val="left" w:pos="2354"/>
        </w:tabs>
        <w:spacing w:after="0" w:line="240" w:lineRule="auto"/>
        <w:jc w:val="both"/>
        <w:rPr>
          <w:rFonts w:asciiTheme="minorHAnsi" w:hAnsiTheme="minorHAnsi"/>
          <w:color w:val="000000" w:themeColor="text1"/>
          <w:sz w:val="20"/>
          <w:szCs w:val="20"/>
        </w:rPr>
      </w:pPr>
      <w:r w:rsidRPr="005E2C84">
        <w:rPr>
          <w:rFonts w:asciiTheme="minorHAnsi" w:hAnsiTheme="minorHAnsi" w:cs="Arial"/>
          <w:color w:val="000000" w:themeColor="text1"/>
          <w:sz w:val="20"/>
          <w:szCs w:val="20"/>
        </w:rPr>
        <w:tab/>
      </w:r>
    </w:p>
    <w:p w:rsidR="00A54024" w:rsidRDefault="00191911" w:rsidP="00C5690D">
      <w:pPr>
        <w:pStyle w:val="Tretekstu"/>
        <w:spacing w:after="0" w:line="240" w:lineRule="auto"/>
        <w:rPr>
          <w:rFonts w:asciiTheme="minorHAnsi" w:hAnsiTheme="minorHAnsi" w:cs="Arial"/>
          <w:color w:val="000000" w:themeColor="text1"/>
        </w:rPr>
      </w:pPr>
      <w:r w:rsidRPr="005E2C84">
        <w:rPr>
          <w:rFonts w:asciiTheme="minorHAnsi" w:hAnsiTheme="minorHAnsi" w:cs="Arial"/>
          <w:color w:val="000000" w:themeColor="text1"/>
        </w:rPr>
        <w:t>zwanymi także w dalszej części Umowy łącznie „Stronami”, a oddzielnie „Stroną”.</w:t>
      </w:r>
    </w:p>
    <w:p w:rsidR="001E0BE1" w:rsidRPr="005E2C84" w:rsidRDefault="001E0BE1" w:rsidP="00C5690D">
      <w:pPr>
        <w:pStyle w:val="Tretekstu"/>
        <w:spacing w:after="0" w:line="240" w:lineRule="auto"/>
        <w:rPr>
          <w:rFonts w:asciiTheme="minorHAnsi" w:hAnsiTheme="minorHAnsi"/>
          <w:color w:val="000000" w:themeColor="text1"/>
        </w:rPr>
      </w:pPr>
    </w:p>
    <w:p w:rsidR="00837764" w:rsidRPr="008E23EA" w:rsidRDefault="00837764" w:rsidP="00837764">
      <w:pPr>
        <w:jc w:val="both"/>
        <w:rPr>
          <w:rFonts w:ascii="Calibri" w:hAnsi="Calibri"/>
          <w:sz w:val="22"/>
          <w:szCs w:val="22"/>
        </w:rPr>
      </w:pPr>
      <w:r w:rsidRPr="002E2714">
        <w:rPr>
          <w:rFonts w:ascii="Calibri" w:hAnsi="Calibri"/>
          <w:sz w:val="20"/>
          <w:szCs w:val="20"/>
        </w:rPr>
        <w:t>Umowa została zawarta na podstawie</w:t>
      </w:r>
      <w:r w:rsidRPr="002E2714">
        <w:rPr>
          <w:rFonts w:ascii="Calibri" w:hAnsi="Calibri"/>
          <w:b/>
          <w:sz w:val="20"/>
          <w:szCs w:val="20"/>
        </w:rPr>
        <w:t xml:space="preserve"> Regulaminu udzielania zamówień publicznych w Urzędzie Gminy Wisznia Mała</w:t>
      </w:r>
      <w:r w:rsidRPr="002E2714">
        <w:rPr>
          <w:rFonts w:ascii="Calibri" w:hAnsi="Calibri"/>
          <w:sz w:val="20"/>
          <w:szCs w:val="20"/>
        </w:rPr>
        <w:t xml:space="preserve"> o wartości nie przekraczającej wyrażonej w złotych równowartości kwoty, o której mowa w art. 4 pkt 8 ustawy z dnia 29 stycznia 2004r. Prawo zamówień publicznych oraz oferty Wykonawcy z dnia </w:t>
      </w:r>
      <w:r w:rsidRPr="008E23EA">
        <w:rPr>
          <w:rFonts w:ascii="Calibri" w:hAnsi="Calibri"/>
          <w:sz w:val="22"/>
          <w:szCs w:val="22"/>
        </w:rPr>
        <w:t>………………….</w:t>
      </w:r>
    </w:p>
    <w:p w:rsidR="0078018C" w:rsidRPr="005E2C84" w:rsidRDefault="0078018C" w:rsidP="00C5690D">
      <w:pPr>
        <w:pStyle w:val="Domylnie"/>
        <w:suppressAutoHyphens w:val="0"/>
        <w:spacing w:after="0" w:line="240" w:lineRule="auto"/>
        <w:contextualSpacing/>
        <w:jc w:val="center"/>
        <w:rPr>
          <w:rFonts w:asciiTheme="minorHAnsi" w:hAnsiTheme="minorHAnsi" w:cs="Arial"/>
          <w:b/>
          <w:color w:val="000000" w:themeColor="text1"/>
          <w:sz w:val="20"/>
          <w:szCs w:val="20"/>
        </w:rPr>
      </w:pPr>
    </w:p>
    <w:p w:rsidR="00A54024" w:rsidRDefault="00191911" w:rsidP="00C5690D">
      <w:pPr>
        <w:pStyle w:val="Domylnie"/>
        <w:suppressAutoHyphens w:val="0"/>
        <w:spacing w:after="0" w:line="240" w:lineRule="auto"/>
        <w:contextualSpacing/>
        <w:jc w:val="center"/>
        <w:rPr>
          <w:rFonts w:asciiTheme="minorHAnsi" w:hAnsiTheme="minorHAnsi" w:cs="Arial"/>
          <w:b/>
          <w:color w:val="000000" w:themeColor="text1"/>
          <w:sz w:val="20"/>
          <w:szCs w:val="20"/>
        </w:rPr>
      </w:pPr>
      <w:r w:rsidRPr="005E2C84">
        <w:rPr>
          <w:rFonts w:asciiTheme="minorHAnsi" w:hAnsiTheme="minorHAnsi" w:cs="Arial"/>
          <w:b/>
          <w:color w:val="000000" w:themeColor="text1"/>
          <w:sz w:val="20"/>
          <w:szCs w:val="20"/>
        </w:rPr>
        <w:t>§ 1</w:t>
      </w:r>
    </w:p>
    <w:p w:rsidR="00AC6DF9" w:rsidRPr="003603A3" w:rsidRDefault="00AC6DF9" w:rsidP="00AC6DF9">
      <w:pPr>
        <w:pStyle w:val="Domylnie"/>
        <w:suppressAutoHyphens w:val="0"/>
        <w:spacing w:after="0" w:line="240" w:lineRule="auto"/>
        <w:ind w:left="714" w:hanging="714"/>
        <w:contextualSpacing/>
        <w:jc w:val="center"/>
        <w:rPr>
          <w:rFonts w:asciiTheme="minorHAnsi" w:hAnsiTheme="minorHAnsi"/>
          <w:color w:val="000000" w:themeColor="text1"/>
          <w:sz w:val="20"/>
          <w:szCs w:val="20"/>
        </w:rPr>
      </w:pPr>
      <w:r w:rsidRPr="003603A3">
        <w:rPr>
          <w:rFonts w:asciiTheme="minorHAnsi" w:hAnsiTheme="minorHAnsi" w:cs="Calibri"/>
          <w:b/>
          <w:bCs/>
          <w:color w:val="000000" w:themeColor="text1"/>
          <w:sz w:val="20"/>
          <w:szCs w:val="20"/>
          <w:lang w:eastAsia="en-US"/>
        </w:rPr>
        <w:t>PRZEDMIOT UMOWY</w:t>
      </w:r>
    </w:p>
    <w:p w:rsidR="00837764" w:rsidRPr="00837764" w:rsidRDefault="00191911" w:rsidP="00837764">
      <w:pPr>
        <w:pStyle w:val="Podtytu"/>
        <w:widowControl w:val="0"/>
        <w:numPr>
          <w:ilvl w:val="0"/>
          <w:numId w:val="18"/>
        </w:numPr>
        <w:spacing w:after="0" w:line="240" w:lineRule="auto"/>
        <w:ind w:left="284" w:hanging="284"/>
        <w:jc w:val="both"/>
        <w:rPr>
          <w:rFonts w:ascii="Calibri" w:hAnsi="Calibri"/>
          <w:b w:val="0"/>
          <w:sz w:val="20"/>
        </w:rPr>
      </w:pPr>
      <w:r w:rsidRPr="00837764">
        <w:rPr>
          <w:rFonts w:asciiTheme="minorHAnsi" w:hAnsiTheme="minorHAnsi" w:cs="Arial"/>
          <w:b w:val="0"/>
          <w:i w:val="0"/>
          <w:color w:val="000000" w:themeColor="text1"/>
          <w:sz w:val="20"/>
        </w:rPr>
        <w:t xml:space="preserve">Zamawiający zleca, a Wykonawca </w:t>
      </w:r>
      <w:r w:rsidR="008C501F" w:rsidRPr="00837764">
        <w:rPr>
          <w:rFonts w:asciiTheme="minorHAnsi" w:hAnsiTheme="minorHAnsi" w:cs="Arial"/>
          <w:b w:val="0"/>
          <w:i w:val="0"/>
          <w:color w:val="000000" w:themeColor="text1"/>
          <w:sz w:val="20"/>
        </w:rPr>
        <w:t xml:space="preserve">przyjmuje </w:t>
      </w:r>
      <w:r w:rsidR="00837764">
        <w:rPr>
          <w:rFonts w:asciiTheme="minorHAnsi" w:hAnsiTheme="minorHAnsi" w:cs="Arial"/>
          <w:b w:val="0"/>
          <w:i w:val="0"/>
          <w:color w:val="000000" w:themeColor="text1"/>
          <w:sz w:val="20"/>
        </w:rPr>
        <w:t xml:space="preserve">do wykonania </w:t>
      </w:r>
      <w:r w:rsidR="00545E40">
        <w:rPr>
          <w:rFonts w:ascii="Calibri" w:hAnsi="Calibri"/>
          <w:b w:val="0"/>
          <w:color w:val="000000"/>
          <w:sz w:val="20"/>
        </w:rPr>
        <w:t xml:space="preserve">opracowanie </w:t>
      </w:r>
      <w:r w:rsidR="00545E40" w:rsidRPr="00116848">
        <w:rPr>
          <w:rFonts w:ascii="Calibri" w:hAnsi="Calibri"/>
          <w:b w:val="0"/>
          <w:sz w:val="20"/>
        </w:rPr>
        <w:t xml:space="preserve">Projektu założeń do planu zaopatrzenia w ciepło, energię elektryczną i paliwa gazowe </w:t>
      </w:r>
      <w:r w:rsidR="00545E40">
        <w:rPr>
          <w:rFonts w:ascii="Calibri" w:hAnsi="Calibri"/>
          <w:b w:val="0"/>
          <w:sz w:val="20"/>
        </w:rPr>
        <w:t>zgodnie z wymogami Prawa energetycznego</w:t>
      </w:r>
    </w:p>
    <w:p w:rsidR="00837764" w:rsidRDefault="00837764" w:rsidP="00837764">
      <w:pPr>
        <w:pStyle w:val="Podtytu"/>
        <w:widowControl w:val="0"/>
        <w:spacing w:after="0" w:line="240" w:lineRule="auto"/>
        <w:ind w:left="284" w:hanging="284"/>
        <w:jc w:val="both"/>
        <w:rPr>
          <w:rFonts w:ascii="Calibri" w:hAnsi="Calibri"/>
          <w:b w:val="0"/>
          <w:sz w:val="20"/>
        </w:rPr>
      </w:pPr>
    </w:p>
    <w:p w:rsidR="00E96DA1" w:rsidRPr="00E96DA1" w:rsidRDefault="00E96DA1" w:rsidP="00E96DA1">
      <w:pPr>
        <w:spacing w:after="0" w:line="240" w:lineRule="auto"/>
        <w:ind w:left="426" w:hanging="426"/>
        <w:jc w:val="both"/>
        <w:rPr>
          <w:rFonts w:asciiTheme="minorHAnsi" w:hAnsiTheme="minorHAnsi" w:cs="Open Sans"/>
          <w:sz w:val="20"/>
          <w:szCs w:val="20"/>
          <w:u w:val="single"/>
        </w:rPr>
      </w:pPr>
      <w:r w:rsidRPr="005E73A5">
        <w:rPr>
          <w:rFonts w:asciiTheme="minorHAnsi" w:hAnsiTheme="minorHAnsi" w:cs="Open Sans"/>
          <w:sz w:val="20"/>
          <w:szCs w:val="20"/>
        </w:rPr>
        <w:t>1.1</w:t>
      </w:r>
      <w:r w:rsidRPr="005E73A5">
        <w:rPr>
          <w:rFonts w:asciiTheme="minorHAnsi" w:hAnsiTheme="minorHAnsi" w:cs="Open Sans"/>
          <w:sz w:val="20"/>
          <w:szCs w:val="20"/>
        </w:rPr>
        <w:tab/>
      </w:r>
      <w:r w:rsidRPr="00E96DA1">
        <w:rPr>
          <w:rFonts w:asciiTheme="minorHAnsi" w:hAnsiTheme="minorHAnsi" w:cs="Open Sans"/>
          <w:sz w:val="20"/>
          <w:szCs w:val="20"/>
          <w:u w:val="single"/>
        </w:rPr>
        <w:t>Projekt założeń ma określać:</w:t>
      </w:r>
    </w:p>
    <w:p w:rsidR="00E96DA1" w:rsidRPr="00E96DA1" w:rsidRDefault="00E96DA1" w:rsidP="00E96DA1">
      <w:pPr>
        <w:spacing w:after="0" w:line="240" w:lineRule="auto"/>
        <w:ind w:left="284" w:hanging="284"/>
        <w:jc w:val="both"/>
        <w:rPr>
          <w:rFonts w:asciiTheme="minorHAnsi" w:hAnsiTheme="minorHAnsi"/>
          <w:sz w:val="20"/>
          <w:szCs w:val="20"/>
        </w:rPr>
      </w:pPr>
      <w:r w:rsidRPr="00E96DA1">
        <w:rPr>
          <w:rStyle w:val="alb"/>
          <w:rFonts w:asciiTheme="minorHAnsi" w:hAnsiTheme="minorHAnsi"/>
          <w:sz w:val="20"/>
          <w:szCs w:val="20"/>
        </w:rPr>
        <w:t>1)</w:t>
      </w:r>
      <w:r w:rsidRPr="00E96DA1">
        <w:rPr>
          <w:rStyle w:val="alb"/>
          <w:rFonts w:asciiTheme="minorHAnsi" w:hAnsiTheme="minorHAnsi"/>
          <w:sz w:val="20"/>
          <w:szCs w:val="20"/>
        </w:rPr>
        <w:tab/>
      </w:r>
      <w:r w:rsidRPr="00E96DA1">
        <w:rPr>
          <w:rFonts w:asciiTheme="minorHAnsi" w:hAnsiTheme="minorHAnsi"/>
          <w:sz w:val="20"/>
          <w:szCs w:val="20"/>
        </w:rPr>
        <w:t>ocenę stanu aktualnego i przewidywanych zmian zapotrzebowania na ciepło, energię elektryczną i paliwa gazowe;</w:t>
      </w:r>
    </w:p>
    <w:p w:rsidR="00E96DA1" w:rsidRPr="00E96DA1" w:rsidRDefault="00E96DA1" w:rsidP="00E96DA1">
      <w:pPr>
        <w:spacing w:after="0" w:line="240" w:lineRule="auto"/>
        <w:ind w:left="284" w:hanging="284"/>
        <w:jc w:val="both"/>
        <w:rPr>
          <w:rFonts w:asciiTheme="minorHAnsi" w:hAnsiTheme="minorHAnsi"/>
          <w:sz w:val="20"/>
          <w:szCs w:val="20"/>
        </w:rPr>
      </w:pPr>
      <w:r w:rsidRPr="00E96DA1">
        <w:rPr>
          <w:rStyle w:val="alb"/>
          <w:rFonts w:asciiTheme="minorHAnsi" w:hAnsiTheme="minorHAnsi"/>
          <w:sz w:val="20"/>
          <w:szCs w:val="20"/>
        </w:rPr>
        <w:t>2)</w:t>
      </w:r>
      <w:r w:rsidRPr="00E96DA1">
        <w:rPr>
          <w:rStyle w:val="alb"/>
          <w:rFonts w:asciiTheme="minorHAnsi" w:hAnsiTheme="minorHAnsi"/>
          <w:sz w:val="20"/>
          <w:szCs w:val="20"/>
        </w:rPr>
        <w:tab/>
      </w:r>
      <w:r w:rsidRPr="00E96DA1">
        <w:rPr>
          <w:rFonts w:asciiTheme="minorHAnsi" w:hAnsiTheme="minorHAnsi"/>
          <w:sz w:val="20"/>
          <w:szCs w:val="20"/>
        </w:rPr>
        <w:t>przedsięwzięcia racjonalizujące użytkowanie ciepła, energii elektrycznej i paliw gazowych;</w:t>
      </w:r>
    </w:p>
    <w:p w:rsidR="00E96DA1" w:rsidRPr="00E96DA1" w:rsidRDefault="00E96DA1" w:rsidP="00E96DA1">
      <w:pPr>
        <w:spacing w:after="0" w:line="240" w:lineRule="auto"/>
        <w:ind w:left="284" w:hanging="284"/>
        <w:jc w:val="both"/>
        <w:rPr>
          <w:rFonts w:asciiTheme="minorHAnsi" w:hAnsiTheme="minorHAnsi"/>
          <w:sz w:val="20"/>
          <w:szCs w:val="20"/>
        </w:rPr>
      </w:pPr>
      <w:r w:rsidRPr="00E96DA1">
        <w:rPr>
          <w:rStyle w:val="alb"/>
          <w:rFonts w:asciiTheme="minorHAnsi" w:hAnsiTheme="minorHAnsi"/>
          <w:sz w:val="20"/>
          <w:szCs w:val="20"/>
        </w:rPr>
        <w:t>3)</w:t>
      </w:r>
      <w:r w:rsidRPr="00E96DA1">
        <w:rPr>
          <w:rStyle w:val="alb"/>
          <w:rFonts w:asciiTheme="minorHAnsi" w:hAnsiTheme="minorHAnsi"/>
          <w:sz w:val="20"/>
          <w:szCs w:val="20"/>
        </w:rPr>
        <w:tab/>
      </w:r>
      <w:r w:rsidRPr="00E96DA1">
        <w:rPr>
          <w:rFonts w:asciiTheme="minorHAnsi" w:hAnsiTheme="minorHAnsi"/>
          <w:sz w:val="20"/>
          <w:szCs w:val="20"/>
        </w:rPr>
        <w:t>możliwości wykorzystania istniejących nadwyżek i lokalnych zasobów paliw i energii, z uwzględnieniem energii elektrycznej i ciepła wytwarzanych w instalacjach odnawialnego źródła energii, energii elektrycznej i ciepła użytkowego wytwarzanych w kogeneracji oraz zagospodarowania ciepła odpadowego z instalacji przemysłowych;</w:t>
      </w:r>
    </w:p>
    <w:p w:rsidR="00E96DA1" w:rsidRPr="00E96DA1" w:rsidRDefault="00E96DA1" w:rsidP="00E96DA1">
      <w:pPr>
        <w:spacing w:after="0" w:line="240" w:lineRule="auto"/>
        <w:ind w:left="284" w:hanging="284"/>
        <w:jc w:val="both"/>
        <w:rPr>
          <w:rFonts w:asciiTheme="minorHAnsi" w:hAnsiTheme="minorHAnsi"/>
          <w:sz w:val="20"/>
          <w:szCs w:val="20"/>
        </w:rPr>
      </w:pPr>
      <w:r w:rsidRPr="00E96DA1">
        <w:rPr>
          <w:rStyle w:val="alb"/>
          <w:rFonts w:asciiTheme="minorHAnsi" w:hAnsiTheme="minorHAnsi"/>
          <w:sz w:val="20"/>
          <w:szCs w:val="20"/>
        </w:rPr>
        <w:t>3a)</w:t>
      </w:r>
      <w:r w:rsidRPr="00E96DA1">
        <w:rPr>
          <w:rStyle w:val="alb"/>
          <w:rFonts w:asciiTheme="minorHAnsi" w:hAnsiTheme="minorHAnsi"/>
          <w:sz w:val="20"/>
          <w:szCs w:val="20"/>
        </w:rPr>
        <w:tab/>
      </w:r>
      <w:r w:rsidRPr="00E96DA1">
        <w:rPr>
          <w:rFonts w:asciiTheme="minorHAnsi" w:hAnsiTheme="minorHAnsi"/>
          <w:sz w:val="20"/>
          <w:szCs w:val="20"/>
        </w:rPr>
        <w:t xml:space="preserve">możliwości stosowania środków poprawy efektywności energetycznej w rozumieniu </w:t>
      </w:r>
      <w:hyperlink r:id="rId9" w:anchor="/document/17704079?unitId=art(6)ust(2)&amp;cm=DOCUMENT" w:history="1">
        <w:r w:rsidRPr="00E96DA1">
          <w:rPr>
            <w:rStyle w:val="Hipercze"/>
            <w:rFonts w:asciiTheme="minorHAnsi" w:hAnsiTheme="minorHAnsi"/>
            <w:color w:val="auto"/>
            <w:sz w:val="20"/>
            <w:szCs w:val="20"/>
          </w:rPr>
          <w:t>art. 6 ust. 2</w:t>
        </w:r>
      </w:hyperlink>
      <w:r w:rsidRPr="00E96DA1">
        <w:rPr>
          <w:rFonts w:asciiTheme="minorHAnsi" w:hAnsiTheme="minorHAnsi"/>
          <w:sz w:val="20"/>
          <w:szCs w:val="20"/>
        </w:rPr>
        <w:t xml:space="preserve"> ustawy z dnia 20 maja 2016 r. o efektywności energetycznej;</w:t>
      </w:r>
    </w:p>
    <w:p w:rsidR="00E96DA1" w:rsidRPr="00E96DA1" w:rsidRDefault="00E96DA1" w:rsidP="00E96DA1">
      <w:pPr>
        <w:spacing w:after="0" w:line="240" w:lineRule="auto"/>
        <w:ind w:left="284" w:hanging="284"/>
        <w:jc w:val="both"/>
        <w:rPr>
          <w:rFonts w:asciiTheme="minorHAnsi" w:hAnsiTheme="minorHAnsi"/>
          <w:sz w:val="20"/>
          <w:szCs w:val="20"/>
        </w:rPr>
      </w:pPr>
      <w:r w:rsidRPr="00E96DA1">
        <w:rPr>
          <w:rStyle w:val="alb"/>
          <w:rFonts w:asciiTheme="minorHAnsi" w:hAnsiTheme="minorHAnsi"/>
          <w:sz w:val="20"/>
          <w:szCs w:val="20"/>
        </w:rPr>
        <w:t>4)</w:t>
      </w:r>
      <w:r w:rsidRPr="00E96DA1">
        <w:rPr>
          <w:rStyle w:val="alb"/>
          <w:rFonts w:asciiTheme="minorHAnsi" w:hAnsiTheme="minorHAnsi"/>
          <w:sz w:val="20"/>
          <w:szCs w:val="20"/>
        </w:rPr>
        <w:tab/>
      </w:r>
      <w:r w:rsidRPr="00E96DA1">
        <w:rPr>
          <w:rFonts w:asciiTheme="minorHAnsi" w:hAnsiTheme="minorHAnsi"/>
          <w:sz w:val="20"/>
          <w:szCs w:val="20"/>
        </w:rPr>
        <w:t>zakres współpracy z innymi gminami.</w:t>
      </w:r>
    </w:p>
    <w:p w:rsidR="00E96DA1" w:rsidRPr="00E96DA1" w:rsidRDefault="00E96DA1" w:rsidP="00E96DA1">
      <w:pPr>
        <w:spacing w:after="0" w:line="240" w:lineRule="auto"/>
        <w:ind w:left="284" w:hanging="284"/>
        <w:jc w:val="both"/>
        <w:rPr>
          <w:rFonts w:asciiTheme="minorHAnsi" w:hAnsiTheme="minorHAnsi"/>
          <w:sz w:val="20"/>
          <w:szCs w:val="20"/>
        </w:rPr>
      </w:pPr>
    </w:p>
    <w:p w:rsidR="00E96DA1" w:rsidRPr="00E96DA1" w:rsidRDefault="00E96DA1" w:rsidP="00E96DA1">
      <w:pPr>
        <w:spacing w:after="0" w:line="240" w:lineRule="auto"/>
        <w:ind w:left="426" w:hanging="426"/>
        <w:jc w:val="both"/>
        <w:rPr>
          <w:rFonts w:asciiTheme="minorHAnsi" w:hAnsiTheme="minorHAnsi"/>
          <w:sz w:val="20"/>
          <w:szCs w:val="20"/>
          <w:u w:val="single"/>
        </w:rPr>
      </w:pPr>
      <w:r w:rsidRPr="005E73A5">
        <w:rPr>
          <w:rFonts w:asciiTheme="minorHAnsi" w:hAnsiTheme="minorHAnsi"/>
          <w:sz w:val="20"/>
          <w:szCs w:val="20"/>
        </w:rPr>
        <w:t>1.2.</w:t>
      </w:r>
      <w:r w:rsidRPr="005E73A5">
        <w:rPr>
          <w:rFonts w:asciiTheme="minorHAnsi" w:hAnsiTheme="minorHAnsi"/>
          <w:sz w:val="20"/>
          <w:szCs w:val="20"/>
        </w:rPr>
        <w:tab/>
      </w:r>
      <w:r w:rsidRPr="00E96DA1">
        <w:rPr>
          <w:rFonts w:asciiTheme="minorHAnsi" w:hAnsiTheme="minorHAnsi"/>
          <w:sz w:val="20"/>
          <w:szCs w:val="20"/>
          <w:u w:val="single"/>
        </w:rPr>
        <w:t>Projekt powinien zawierać:</w:t>
      </w:r>
    </w:p>
    <w:p w:rsidR="00E96DA1" w:rsidRPr="00E96DA1" w:rsidRDefault="00E96DA1" w:rsidP="00E96DA1">
      <w:pPr>
        <w:pStyle w:val="Akapitzlist"/>
        <w:numPr>
          <w:ilvl w:val="0"/>
          <w:numId w:val="39"/>
        </w:numPr>
        <w:spacing w:after="0" w:line="240" w:lineRule="auto"/>
        <w:ind w:left="284" w:hanging="284"/>
        <w:rPr>
          <w:rFonts w:asciiTheme="minorHAnsi" w:hAnsiTheme="minorHAnsi"/>
          <w:sz w:val="20"/>
          <w:szCs w:val="20"/>
        </w:rPr>
      </w:pPr>
      <w:r w:rsidRPr="00E96DA1">
        <w:rPr>
          <w:rFonts w:asciiTheme="minorHAnsi" w:hAnsiTheme="minorHAnsi"/>
          <w:sz w:val="20"/>
          <w:szCs w:val="20"/>
        </w:rPr>
        <w:t>propozycje w zakresie rozwoju i modernizacji poszczególnych systemów zaopatrzenia w ciepło, energię elektryczną i paliwa gazowe, wraz z uzasadnieniem ekonomicznym,</w:t>
      </w:r>
    </w:p>
    <w:p w:rsidR="00E96DA1" w:rsidRPr="00E96DA1" w:rsidRDefault="00E96DA1" w:rsidP="00E96DA1">
      <w:pPr>
        <w:pStyle w:val="Akapitzlist"/>
        <w:numPr>
          <w:ilvl w:val="0"/>
          <w:numId w:val="39"/>
        </w:numPr>
        <w:spacing w:after="0" w:line="240" w:lineRule="auto"/>
        <w:ind w:left="284" w:hanging="284"/>
        <w:rPr>
          <w:rFonts w:asciiTheme="minorHAnsi" w:hAnsiTheme="minorHAnsi"/>
          <w:sz w:val="20"/>
          <w:szCs w:val="20"/>
        </w:rPr>
      </w:pPr>
      <w:r w:rsidRPr="00E96DA1">
        <w:rPr>
          <w:rFonts w:asciiTheme="minorHAnsi" w:hAnsiTheme="minorHAnsi"/>
          <w:sz w:val="20"/>
          <w:szCs w:val="20"/>
        </w:rPr>
        <w:t>propozycje w zakresie wykorzystania odnawialnych źródeł energii i wysokosprawnej Kogeneracji,</w:t>
      </w:r>
    </w:p>
    <w:p w:rsidR="00E96DA1" w:rsidRPr="00E96DA1" w:rsidRDefault="00E96DA1" w:rsidP="00E96DA1">
      <w:pPr>
        <w:pStyle w:val="Akapitzlist"/>
        <w:numPr>
          <w:ilvl w:val="0"/>
          <w:numId w:val="39"/>
        </w:numPr>
        <w:spacing w:after="0" w:line="240" w:lineRule="auto"/>
        <w:ind w:left="284" w:hanging="284"/>
        <w:rPr>
          <w:rFonts w:asciiTheme="minorHAnsi" w:hAnsiTheme="minorHAnsi"/>
          <w:sz w:val="20"/>
          <w:szCs w:val="20"/>
        </w:rPr>
      </w:pPr>
      <w:r w:rsidRPr="00E96DA1">
        <w:rPr>
          <w:rFonts w:asciiTheme="minorHAnsi" w:hAnsiTheme="minorHAnsi"/>
          <w:sz w:val="20"/>
          <w:szCs w:val="20"/>
        </w:rPr>
        <w:t>propozycje stosowania środków poprawy efektywności energetycznej w rozumieniu ustawy z dnia 11.06.2016 r. o efektywności energetycznej,</w:t>
      </w:r>
    </w:p>
    <w:p w:rsidR="00E96DA1" w:rsidRPr="00E96DA1" w:rsidRDefault="00E96DA1" w:rsidP="00E96DA1">
      <w:pPr>
        <w:pStyle w:val="Akapitzlist"/>
        <w:numPr>
          <w:ilvl w:val="0"/>
          <w:numId w:val="39"/>
        </w:numPr>
        <w:spacing w:after="0" w:line="240" w:lineRule="auto"/>
        <w:ind w:left="284" w:hanging="284"/>
        <w:rPr>
          <w:rFonts w:asciiTheme="minorHAnsi" w:hAnsiTheme="minorHAnsi"/>
          <w:sz w:val="20"/>
          <w:szCs w:val="20"/>
        </w:rPr>
      </w:pPr>
      <w:r w:rsidRPr="00E96DA1">
        <w:rPr>
          <w:rFonts w:asciiTheme="minorHAnsi" w:hAnsiTheme="minorHAnsi"/>
          <w:sz w:val="20"/>
          <w:szCs w:val="20"/>
        </w:rPr>
        <w:t>harmonogram realizacji zadań,</w:t>
      </w:r>
    </w:p>
    <w:p w:rsidR="00E96DA1" w:rsidRDefault="00E96DA1" w:rsidP="00E96DA1">
      <w:pPr>
        <w:pStyle w:val="Akapitzlist"/>
        <w:numPr>
          <w:ilvl w:val="0"/>
          <w:numId w:val="39"/>
        </w:numPr>
        <w:spacing w:after="0" w:line="240" w:lineRule="auto"/>
        <w:ind w:left="284" w:hanging="284"/>
        <w:rPr>
          <w:rFonts w:asciiTheme="minorHAnsi" w:hAnsiTheme="minorHAnsi"/>
          <w:sz w:val="20"/>
          <w:szCs w:val="20"/>
        </w:rPr>
      </w:pPr>
      <w:r w:rsidRPr="00E96DA1">
        <w:rPr>
          <w:rFonts w:asciiTheme="minorHAnsi" w:hAnsiTheme="minorHAnsi"/>
          <w:sz w:val="20"/>
          <w:szCs w:val="20"/>
        </w:rPr>
        <w:t>przewidywane koszty proponowanych przedsięwzięć oraz źródło ich finansowania.</w:t>
      </w:r>
    </w:p>
    <w:p w:rsidR="00E96DA1" w:rsidRPr="00E96DA1" w:rsidRDefault="00E96DA1" w:rsidP="00E96DA1">
      <w:pPr>
        <w:pStyle w:val="Akapitzlist"/>
        <w:spacing w:after="0" w:line="240" w:lineRule="auto"/>
        <w:ind w:left="284"/>
        <w:rPr>
          <w:rFonts w:asciiTheme="minorHAnsi" w:hAnsiTheme="minorHAnsi"/>
          <w:sz w:val="20"/>
          <w:szCs w:val="20"/>
        </w:rPr>
      </w:pPr>
    </w:p>
    <w:p w:rsidR="00E96DA1" w:rsidRPr="00E96DA1" w:rsidRDefault="00E96DA1" w:rsidP="00E96DA1">
      <w:pPr>
        <w:spacing w:after="0" w:line="240" w:lineRule="auto"/>
        <w:ind w:left="284" w:hanging="284"/>
        <w:jc w:val="both"/>
        <w:rPr>
          <w:rFonts w:asciiTheme="minorHAnsi" w:hAnsiTheme="minorHAnsi"/>
          <w:sz w:val="20"/>
          <w:szCs w:val="20"/>
          <w:u w:val="single"/>
        </w:rPr>
      </w:pPr>
      <w:r w:rsidRPr="005E73A5">
        <w:rPr>
          <w:rFonts w:asciiTheme="minorHAnsi" w:hAnsiTheme="minorHAnsi"/>
          <w:sz w:val="20"/>
          <w:szCs w:val="20"/>
        </w:rPr>
        <w:t xml:space="preserve">1.3 </w:t>
      </w:r>
      <w:r w:rsidRPr="00E96DA1">
        <w:rPr>
          <w:rFonts w:asciiTheme="minorHAnsi" w:hAnsiTheme="minorHAnsi"/>
          <w:sz w:val="20"/>
          <w:szCs w:val="20"/>
          <w:u w:val="single"/>
        </w:rPr>
        <w:t>Projekt powinien obejmować obszar:</w:t>
      </w:r>
    </w:p>
    <w:p w:rsidR="00E96DA1" w:rsidRDefault="00E96DA1" w:rsidP="00E96DA1">
      <w:pPr>
        <w:spacing w:after="0" w:line="240" w:lineRule="auto"/>
        <w:ind w:left="284"/>
        <w:jc w:val="both"/>
        <w:rPr>
          <w:rFonts w:asciiTheme="minorHAnsi" w:hAnsiTheme="minorHAnsi"/>
          <w:sz w:val="20"/>
          <w:szCs w:val="20"/>
        </w:rPr>
      </w:pPr>
      <w:r w:rsidRPr="00E96DA1">
        <w:rPr>
          <w:rFonts w:asciiTheme="minorHAnsi" w:hAnsiTheme="minorHAnsi"/>
          <w:sz w:val="20"/>
          <w:szCs w:val="20"/>
        </w:rPr>
        <w:t>całej Gminy Wisznia Mała oraz być zgodny z innymi planami, programami i dokumentami strategicznymi Gminy Wisznia Mała, województwa dolnośląskiego, a także z obowiązującymi przepisami prawa krajowego i Unii Europejskiej.</w:t>
      </w:r>
    </w:p>
    <w:p w:rsidR="00E96DA1" w:rsidRPr="00E96DA1" w:rsidRDefault="00E96DA1" w:rsidP="00E96DA1">
      <w:pPr>
        <w:spacing w:after="0" w:line="240" w:lineRule="auto"/>
        <w:ind w:left="284"/>
        <w:jc w:val="both"/>
        <w:rPr>
          <w:rFonts w:asciiTheme="minorHAnsi" w:hAnsiTheme="minorHAnsi"/>
          <w:sz w:val="20"/>
          <w:szCs w:val="20"/>
        </w:rPr>
      </w:pPr>
    </w:p>
    <w:p w:rsidR="00A54024" w:rsidRPr="00E96DA1" w:rsidRDefault="006B1BDC" w:rsidP="00E96DA1">
      <w:pPr>
        <w:widowControl w:val="0"/>
        <w:tabs>
          <w:tab w:val="left" w:pos="284"/>
        </w:tabs>
        <w:suppressAutoHyphens w:val="0"/>
        <w:autoSpaceDE w:val="0"/>
        <w:autoSpaceDN w:val="0"/>
        <w:adjustRightInd w:val="0"/>
        <w:spacing w:after="0" w:line="240" w:lineRule="auto"/>
        <w:ind w:left="284" w:hanging="284"/>
        <w:jc w:val="both"/>
        <w:rPr>
          <w:rFonts w:asciiTheme="minorHAnsi" w:hAnsiTheme="minorHAnsi" w:cs="Arial"/>
          <w:color w:val="000000" w:themeColor="text1"/>
          <w:sz w:val="20"/>
          <w:szCs w:val="20"/>
        </w:rPr>
      </w:pPr>
      <w:r w:rsidRPr="00E96DA1">
        <w:rPr>
          <w:rFonts w:asciiTheme="minorHAnsi" w:hAnsiTheme="minorHAnsi" w:cs="TimesNewRomanPSMT"/>
          <w:iCs/>
          <w:color w:val="000000" w:themeColor="text1"/>
          <w:sz w:val="20"/>
          <w:szCs w:val="20"/>
        </w:rPr>
        <w:t>2.</w:t>
      </w:r>
      <w:r w:rsidR="00264C2F" w:rsidRPr="00E96DA1">
        <w:rPr>
          <w:rFonts w:asciiTheme="minorHAnsi" w:hAnsiTheme="minorHAnsi"/>
          <w:color w:val="000000" w:themeColor="text1"/>
          <w:sz w:val="20"/>
          <w:szCs w:val="20"/>
        </w:rPr>
        <w:tab/>
      </w:r>
      <w:r w:rsidR="00191911" w:rsidRPr="00E96DA1">
        <w:rPr>
          <w:rFonts w:asciiTheme="minorHAnsi" w:hAnsiTheme="minorHAnsi" w:cs="Arial"/>
          <w:color w:val="000000" w:themeColor="text1"/>
          <w:sz w:val="20"/>
          <w:szCs w:val="20"/>
        </w:rPr>
        <w:t xml:space="preserve">Szczegółowy zakres zamówienia określony został w </w:t>
      </w:r>
      <w:r w:rsidR="00837764" w:rsidRPr="00E96DA1">
        <w:rPr>
          <w:rFonts w:asciiTheme="minorHAnsi" w:hAnsiTheme="minorHAnsi" w:cs="Arial"/>
          <w:color w:val="auto"/>
          <w:sz w:val="20"/>
          <w:szCs w:val="20"/>
        </w:rPr>
        <w:t>Zapytaniu Ofertowym</w:t>
      </w:r>
      <w:r w:rsidR="00191911" w:rsidRPr="00E96DA1">
        <w:rPr>
          <w:rFonts w:asciiTheme="minorHAnsi" w:hAnsiTheme="minorHAnsi" w:cs="Arial"/>
          <w:color w:val="auto"/>
          <w:sz w:val="20"/>
          <w:szCs w:val="20"/>
        </w:rPr>
        <w:t xml:space="preserve"> </w:t>
      </w:r>
      <w:r w:rsidR="00191911" w:rsidRPr="00E96DA1">
        <w:rPr>
          <w:rFonts w:asciiTheme="minorHAnsi" w:hAnsiTheme="minorHAnsi" w:cs="Arial"/>
          <w:color w:val="000000" w:themeColor="text1"/>
          <w:sz w:val="20"/>
          <w:szCs w:val="20"/>
        </w:rPr>
        <w:t>stanowiącym integralną część niniejszej umowy.</w:t>
      </w:r>
    </w:p>
    <w:p w:rsidR="00264C2F" w:rsidRPr="00E96DA1" w:rsidRDefault="00264C2F" w:rsidP="00E96DA1">
      <w:pPr>
        <w:widowControl w:val="0"/>
        <w:tabs>
          <w:tab w:val="left" w:pos="284"/>
        </w:tabs>
        <w:autoSpaceDE w:val="0"/>
        <w:autoSpaceDN w:val="0"/>
        <w:adjustRightInd w:val="0"/>
        <w:spacing w:after="0" w:line="240" w:lineRule="auto"/>
        <w:ind w:left="284" w:hanging="284"/>
        <w:jc w:val="both"/>
        <w:rPr>
          <w:rFonts w:asciiTheme="minorHAnsi" w:hAnsiTheme="minorHAnsi"/>
          <w:sz w:val="20"/>
          <w:szCs w:val="20"/>
        </w:rPr>
      </w:pPr>
      <w:r w:rsidRPr="00E96DA1">
        <w:rPr>
          <w:rFonts w:asciiTheme="minorHAnsi" w:eastAsia="TimesNewRoman" w:hAnsiTheme="minorHAnsi" w:cs="Arial"/>
          <w:sz w:val="20"/>
          <w:szCs w:val="20"/>
        </w:rPr>
        <w:lastRenderedPageBreak/>
        <w:t>3.</w:t>
      </w:r>
      <w:r w:rsidRPr="00E96DA1">
        <w:rPr>
          <w:rFonts w:asciiTheme="minorHAnsi" w:eastAsia="TimesNewRoman" w:hAnsiTheme="minorHAnsi" w:cs="Arial"/>
          <w:sz w:val="20"/>
          <w:szCs w:val="20"/>
        </w:rPr>
        <w:tab/>
      </w:r>
      <w:r w:rsidR="00523266" w:rsidRPr="00E96DA1">
        <w:rPr>
          <w:rFonts w:asciiTheme="minorHAnsi" w:hAnsiTheme="minorHAnsi"/>
          <w:sz w:val="20"/>
          <w:szCs w:val="20"/>
        </w:rPr>
        <w:t>Wykonawca ponosi pełną odpowiedzialność finansową za skutki wad przedmiotu umowy powstałych z jego winy, a powodujących dodatkowe nieuzasadnione koszty z punktu widzenia prawidłowego przebiegu procesu inwestycyjnego realizowanego w ramach przedmiotowej dokumentacji.</w:t>
      </w:r>
    </w:p>
    <w:p w:rsidR="00523266" w:rsidRDefault="00523266" w:rsidP="00DB1267">
      <w:pPr>
        <w:pStyle w:val="Default"/>
        <w:ind w:left="284" w:hanging="284"/>
        <w:rPr>
          <w:rFonts w:asciiTheme="minorHAnsi" w:eastAsiaTheme="minorEastAsia" w:hAnsiTheme="minorHAnsi" w:cs="Times New Roman"/>
          <w:sz w:val="20"/>
          <w:szCs w:val="20"/>
        </w:rPr>
      </w:pPr>
    </w:p>
    <w:p w:rsidR="001E0BE1" w:rsidRPr="005E2C84" w:rsidRDefault="001E0BE1" w:rsidP="00DB1267">
      <w:pPr>
        <w:pStyle w:val="Default"/>
        <w:ind w:left="284" w:hanging="284"/>
        <w:rPr>
          <w:rFonts w:asciiTheme="minorHAnsi" w:eastAsiaTheme="minorEastAsia" w:hAnsiTheme="minorHAnsi" w:cs="Times New Roman"/>
          <w:sz w:val="20"/>
          <w:szCs w:val="20"/>
        </w:rPr>
      </w:pPr>
    </w:p>
    <w:p w:rsidR="00A54024" w:rsidRDefault="00191911" w:rsidP="00DB1267">
      <w:pPr>
        <w:pStyle w:val="Domylnie"/>
        <w:suppressAutoHyphens w:val="0"/>
        <w:spacing w:after="0" w:line="240" w:lineRule="auto"/>
        <w:jc w:val="center"/>
        <w:rPr>
          <w:rFonts w:asciiTheme="minorHAnsi" w:hAnsiTheme="minorHAnsi" w:cs="Arial"/>
          <w:b/>
          <w:color w:val="000000" w:themeColor="text1"/>
          <w:sz w:val="20"/>
          <w:szCs w:val="20"/>
        </w:rPr>
      </w:pPr>
      <w:r w:rsidRPr="005E2C84">
        <w:rPr>
          <w:rFonts w:asciiTheme="minorHAnsi" w:hAnsiTheme="minorHAnsi" w:cs="Arial"/>
          <w:b/>
          <w:color w:val="000000" w:themeColor="text1"/>
          <w:sz w:val="20"/>
          <w:szCs w:val="20"/>
        </w:rPr>
        <w:t>§ 2</w:t>
      </w:r>
    </w:p>
    <w:p w:rsidR="00AC6DF9" w:rsidRPr="003603A3" w:rsidRDefault="00AC6DF9" w:rsidP="00DB1267">
      <w:pPr>
        <w:pStyle w:val="Domylnie"/>
        <w:suppressAutoHyphens w:val="0"/>
        <w:spacing w:after="0" w:line="240" w:lineRule="auto"/>
        <w:jc w:val="center"/>
        <w:rPr>
          <w:rFonts w:asciiTheme="minorHAnsi" w:hAnsiTheme="minorHAnsi"/>
          <w:color w:val="000000" w:themeColor="text1"/>
          <w:sz w:val="20"/>
          <w:szCs w:val="20"/>
        </w:rPr>
      </w:pPr>
      <w:r w:rsidRPr="003603A3">
        <w:rPr>
          <w:rFonts w:asciiTheme="minorHAnsi" w:hAnsiTheme="minorHAnsi" w:cs="Arial"/>
          <w:b/>
          <w:color w:val="000000" w:themeColor="text1"/>
          <w:sz w:val="20"/>
          <w:szCs w:val="20"/>
        </w:rPr>
        <w:t>TERMINY I WARUNKI WYKONANIA UMOWY</w:t>
      </w:r>
    </w:p>
    <w:p w:rsidR="00837764" w:rsidRPr="00837764" w:rsidRDefault="00191911" w:rsidP="00837764">
      <w:pPr>
        <w:pStyle w:val="Tekstpodstawowy"/>
        <w:numPr>
          <w:ilvl w:val="0"/>
          <w:numId w:val="25"/>
        </w:numPr>
        <w:spacing w:after="0" w:line="240" w:lineRule="auto"/>
        <w:ind w:left="284" w:hanging="284"/>
        <w:jc w:val="both"/>
        <w:rPr>
          <w:rFonts w:ascii="Calibri" w:hAnsi="Calibri"/>
          <w:b/>
          <w:sz w:val="20"/>
        </w:rPr>
      </w:pPr>
      <w:r w:rsidRPr="005E2C84">
        <w:rPr>
          <w:rFonts w:asciiTheme="minorHAnsi" w:hAnsiTheme="minorHAnsi" w:cs="Arial"/>
          <w:color w:val="000000" w:themeColor="text1"/>
          <w:sz w:val="20"/>
          <w:szCs w:val="20"/>
        </w:rPr>
        <w:t xml:space="preserve">Wykonawca zobowiązuje się wykonać i przekazać Zamawiającego </w:t>
      </w:r>
      <w:r w:rsidR="00DB2BBB">
        <w:rPr>
          <w:rFonts w:asciiTheme="minorHAnsi" w:hAnsiTheme="minorHAnsi" w:cs="Arial"/>
          <w:color w:val="000000" w:themeColor="text1"/>
          <w:sz w:val="20"/>
          <w:szCs w:val="20"/>
        </w:rPr>
        <w:t>opracowanie</w:t>
      </w:r>
      <w:r w:rsidRPr="005E2C84">
        <w:rPr>
          <w:rFonts w:asciiTheme="minorHAnsi" w:hAnsiTheme="minorHAnsi" w:cs="Arial"/>
          <w:color w:val="000000" w:themeColor="text1"/>
          <w:sz w:val="20"/>
          <w:szCs w:val="20"/>
        </w:rPr>
        <w:t>, o któr</w:t>
      </w:r>
      <w:r w:rsidR="00DB2BBB">
        <w:rPr>
          <w:rFonts w:asciiTheme="minorHAnsi" w:hAnsiTheme="minorHAnsi" w:cs="Arial"/>
          <w:color w:val="000000" w:themeColor="text1"/>
          <w:sz w:val="20"/>
          <w:szCs w:val="20"/>
        </w:rPr>
        <w:t>ym</w:t>
      </w:r>
      <w:r w:rsidR="00F366FF" w:rsidRPr="005E2C84">
        <w:rPr>
          <w:rFonts w:asciiTheme="minorHAnsi" w:hAnsiTheme="minorHAnsi" w:cs="Arial"/>
          <w:color w:val="000000" w:themeColor="text1"/>
          <w:sz w:val="20"/>
          <w:szCs w:val="20"/>
        </w:rPr>
        <w:t xml:space="preserve"> mowa w §1 niniejszej umowy, </w:t>
      </w:r>
      <w:r w:rsidR="00DB2BBB">
        <w:rPr>
          <w:rFonts w:asciiTheme="minorHAnsi" w:hAnsiTheme="minorHAnsi" w:cs="Arial"/>
          <w:color w:val="000000" w:themeColor="text1"/>
          <w:sz w:val="20"/>
          <w:szCs w:val="20"/>
        </w:rPr>
        <w:t>szczegółowo opisane</w:t>
      </w:r>
      <w:r w:rsidRPr="005E2C84">
        <w:rPr>
          <w:rFonts w:asciiTheme="minorHAnsi" w:hAnsiTheme="minorHAnsi" w:cs="Arial"/>
          <w:color w:val="000000" w:themeColor="text1"/>
          <w:sz w:val="20"/>
          <w:szCs w:val="20"/>
        </w:rPr>
        <w:t xml:space="preserve"> w </w:t>
      </w:r>
      <w:r w:rsidR="00837764">
        <w:rPr>
          <w:rFonts w:asciiTheme="minorHAnsi" w:hAnsiTheme="minorHAnsi" w:cs="Arial"/>
          <w:color w:val="000000" w:themeColor="text1"/>
          <w:sz w:val="20"/>
          <w:szCs w:val="20"/>
        </w:rPr>
        <w:t>Zapytaniu Ofertowym</w:t>
      </w:r>
      <w:r w:rsidRPr="005E2C84">
        <w:rPr>
          <w:rFonts w:asciiTheme="minorHAnsi" w:hAnsiTheme="minorHAnsi" w:cs="Arial"/>
          <w:color w:val="000000" w:themeColor="text1"/>
          <w:sz w:val="20"/>
          <w:szCs w:val="20"/>
        </w:rPr>
        <w:t xml:space="preserve"> </w:t>
      </w:r>
      <w:r w:rsidR="00837764">
        <w:rPr>
          <w:rFonts w:ascii="Calibri" w:hAnsi="Calibri"/>
          <w:sz w:val="20"/>
        </w:rPr>
        <w:t>w terminie</w:t>
      </w:r>
      <w:r w:rsidR="00A01167" w:rsidRPr="00C545DF">
        <w:rPr>
          <w:rFonts w:ascii="Calibri" w:hAnsi="Calibri"/>
          <w:sz w:val="20"/>
        </w:rPr>
        <w:t>:</w:t>
      </w:r>
    </w:p>
    <w:p w:rsidR="00837764" w:rsidRDefault="00837764" w:rsidP="00837764">
      <w:pPr>
        <w:pStyle w:val="Tekstpodstawowy"/>
        <w:spacing w:after="0" w:line="240" w:lineRule="auto"/>
        <w:ind w:left="284"/>
        <w:jc w:val="both"/>
        <w:rPr>
          <w:rFonts w:ascii="Calibri" w:eastAsia="Batang" w:hAnsi="Calibri"/>
          <w:b/>
          <w:sz w:val="20"/>
          <w:szCs w:val="20"/>
        </w:rPr>
      </w:pPr>
      <w:r w:rsidRPr="00837764">
        <w:rPr>
          <w:rFonts w:ascii="Calibri" w:eastAsia="Batang" w:hAnsi="Calibri"/>
          <w:b/>
          <w:sz w:val="20"/>
          <w:szCs w:val="20"/>
        </w:rPr>
        <w:t>do</w:t>
      </w:r>
      <w:r w:rsidRPr="00837764">
        <w:rPr>
          <w:rFonts w:ascii="Calibri" w:eastAsia="Batang" w:hAnsi="Calibri"/>
          <w:sz w:val="20"/>
          <w:szCs w:val="20"/>
        </w:rPr>
        <w:t xml:space="preserve"> </w:t>
      </w:r>
      <w:r w:rsidRPr="00837764">
        <w:rPr>
          <w:rFonts w:ascii="Calibri" w:eastAsia="Batang" w:hAnsi="Calibri"/>
          <w:b/>
          <w:sz w:val="20"/>
          <w:szCs w:val="20"/>
        </w:rPr>
        <w:t>4</w:t>
      </w:r>
      <w:r>
        <w:rPr>
          <w:rFonts w:ascii="Calibri" w:eastAsia="Batang" w:hAnsi="Calibri"/>
          <w:b/>
          <w:sz w:val="20"/>
          <w:szCs w:val="20"/>
        </w:rPr>
        <w:t xml:space="preserve"> miesięcy od dnia podpisania</w:t>
      </w:r>
      <w:r w:rsidR="002E2714">
        <w:rPr>
          <w:rFonts w:ascii="Calibri" w:eastAsia="Batang" w:hAnsi="Calibri"/>
          <w:b/>
          <w:sz w:val="20"/>
          <w:szCs w:val="20"/>
        </w:rPr>
        <w:t xml:space="preserve"> umowy</w:t>
      </w:r>
      <w:r>
        <w:rPr>
          <w:rFonts w:ascii="Calibri" w:eastAsia="Batang" w:hAnsi="Calibri"/>
          <w:b/>
          <w:sz w:val="20"/>
          <w:szCs w:val="20"/>
        </w:rPr>
        <w:t>.</w:t>
      </w:r>
    </w:p>
    <w:p w:rsidR="00A54024" w:rsidRPr="00A01167" w:rsidRDefault="00191911" w:rsidP="00837764">
      <w:pPr>
        <w:pStyle w:val="Tekstpodstawowy"/>
        <w:numPr>
          <w:ilvl w:val="0"/>
          <w:numId w:val="25"/>
        </w:numPr>
        <w:spacing w:after="0" w:line="240" w:lineRule="auto"/>
        <w:ind w:left="284" w:hanging="284"/>
        <w:jc w:val="both"/>
        <w:rPr>
          <w:rFonts w:asciiTheme="minorHAnsi" w:hAnsiTheme="minorHAnsi"/>
          <w:color w:val="000000" w:themeColor="text1"/>
          <w:sz w:val="20"/>
          <w:szCs w:val="20"/>
        </w:rPr>
      </w:pPr>
      <w:r w:rsidRPr="00A01167">
        <w:rPr>
          <w:rFonts w:asciiTheme="minorHAnsi" w:hAnsiTheme="minorHAnsi" w:cs="Arial"/>
          <w:color w:val="000000" w:themeColor="text1"/>
          <w:sz w:val="20"/>
          <w:szCs w:val="20"/>
        </w:rPr>
        <w:t xml:space="preserve">Do </w:t>
      </w:r>
      <w:r w:rsidR="00837764">
        <w:rPr>
          <w:rFonts w:asciiTheme="minorHAnsi" w:hAnsiTheme="minorHAnsi" w:cs="Arial"/>
          <w:color w:val="000000" w:themeColor="text1"/>
          <w:sz w:val="20"/>
          <w:szCs w:val="20"/>
        </w:rPr>
        <w:t xml:space="preserve">kierowania pracami </w:t>
      </w:r>
      <w:r w:rsidRPr="00A01167">
        <w:rPr>
          <w:rFonts w:asciiTheme="minorHAnsi" w:hAnsiTheme="minorHAnsi" w:cs="Arial"/>
          <w:color w:val="000000" w:themeColor="text1"/>
          <w:sz w:val="20"/>
          <w:szCs w:val="20"/>
        </w:rPr>
        <w:t>w zakresie wykonania Przedmiotu Umowy Wykonawca wyznacza:</w:t>
      </w:r>
    </w:p>
    <w:p w:rsidR="00A01167" w:rsidRDefault="008D69D0" w:rsidP="00A01167">
      <w:pPr>
        <w:pStyle w:val="Akapitzlist"/>
        <w:tabs>
          <w:tab w:val="left" w:pos="644"/>
        </w:tabs>
        <w:spacing w:after="0" w:line="240" w:lineRule="auto"/>
        <w:ind w:left="360"/>
        <w:rPr>
          <w:rFonts w:asciiTheme="minorHAnsi" w:hAnsiTheme="minorHAnsi" w:cs="Arial"/>
          <w:color w:val="000000" w:themeColor="text1"/>
          <w:sz w:val="20"/>
          <w:szCs w:val="20"/>
        </w:rPr>
      </w:pPr>
      <w:r w:rsidRPr="005E2C84">
        <w:rPr>
          <w:rFonts w:asciiTheme="minorHAnsi" w:hAnsiTheme="minorHAnsi" w:cs="Arial"/>
          <w:color w:val="000000" w:themeColor="text1"/>
          <w:sz w:val="20"/>
          <w:szCs w:val="20"/>
        </w:rPr>
        <w:t>………………………</w:t>
      </w:r>
    </w:p>
    <w:p w:rsidR="00A54024" w:rsidRPr="002E2714" w:rsidRDefault="00191911" w:rsidP="00DF078C">
      <w:pPr>
        <w:pStyle w:val="Akapitzlist"/>
        <w:numPr>
          <w:ilvl w:val="0"/>
          <w:numId w:val="25"/>
        </w:numPr>
        <w:tabs>
          <w:tab w:val="left" w:pos="284"/>
        </w:tabs>
        <w:spacing w:after="0" w:line="240" w:lineRule="auto"/>
        <w:ind w:left="284" w:hanging="284"/>
        <w:rPr>
          <w:rFonts w:asciiTheme="minorHAnsi" w:hAnsiTheme="minorHAnsi"/>
          <w:color w:val="000000" w:themeColor="text1"/>
          <w:sz w:val="20"/>
          <w:szCs w:val="20"/>
        </w:rPr>
      </w:pPr>
      <w:r w:rsidRPr="002E2714">
        <w:rPr>
          <w:rFonts w:asciiTheme="minorHAnsi" w:hAnsiTheme="minorHAnsi" w:cs="Arial"/>
          <w:color w:val="000000" w:themeColor="text1"/>
          <w:sz w:val="20"/>
          <w:szCs w:val="20"/>
        </w:rPr>
        <w:t>Jako koordynatora prac w zakresie wykonania Przedmiotu Umowy Zamawiający wyznacza:</w:t>
      </w:r>
    </w:p>
    <w:p w:rsidR="00A54024" w:rsidRDefault="00191911" w:rsidP="00DB1267">
      <w:pPr>
        <w:pStyle w:val="Tretekstu"/>
        <w:spacing w:after="0" w:line="240" w:lineRule="auto"/>
        <w:ind w:left="360"/>
        <w:rPr>
          <w:rFonts w:asciiTheme="minorHAnsi" w:hAnsiTheme="minorHAnsi" w:cs="Arial"/>
          <w:color w:val="000000" w:themeColor="text1"/>
        </w:rPr>
      </w:pPr>
      <w:r w:rsidRPr="005E2C84">
        <w:rPr>
          <w:rFonts w:asciiTheme="minorHAnsi" w:hAnsiTheme="minorHAnsi" w:cs="Arial"/>
          <w:color w:val="000000" w:themeColor="text1"/>
        </w:rPr>
        <w:t>……………………………………………………………………………………….</w:t>
      </w:r>
    </w:p>
    <w:p w:rsidR="001E0BE1" w:rsidRDefault="001E0BE1" w:rsidP="00DB1267">
      <w:pPr>
        <w:pStyle w:val="Tretekstu"/>
        <w:spacing w:after="0" w:line="240" w:lineRule="auto"/>
        <w:ind w:left="360"/>
        <w:rPr>
          <w:rFonts w:asciiTheme="minorHAnsi" w:hAnsiTheme="minorHAnsi"/>
          <w:color w:val="000000" w:themeColor="text1"/>
        </w:rPr>
      </w:pPr>
    </w:p>
    <w:p w:rsidR="001E0BE1" w:rsidRPr="005E2C84" w:rsidRDefault="001E0BE1" w:rsidP="00DB1267">
      <w:pPr>
        <w:pStyle w:val="Tretekstu"/>
        <w:spacing w:after="0" w:line="240" w:lineRule="auto"/>
        <w:ind w:left="360"/>
        <w:rPr>
          <w:rFonts w:asciiTheme="minorHAnsi" w:hAnsiTheme="minorHAnsi"/>
          <w:color w:val="000000" w:themeColor="text1"/>
        </w:rPr>
      </w:pPr>
    </w:p>
    <w:p w:rsidR="00A54024" w:rsidRDefault="00191911" w:rsidP="00DB1267">
      <w:pPr>
        <w:pStyle w:val="Domylnie"/>
        <w:suppressAutoHyphens w:val="0"/>
        <w:spacing w:after="0" w:line="240" w:lineRule="auto"/>
        <w:ind w:left="720"/>
        <w:jc w:val="center"/>
        <w:rPr>
          <w:rFonts w:asciiTheme="minorHAnsi" w:hAnsiTheme="minorHAnsi" w:cs="Arial"/>
          <w:b/>
          <w:color w:val="000000" w:themeColor="text1"/>
          <w:sz w:val="20"/>
          <w:szCs w:val="20"/>
        </w:rPr>
      </w:pPr>
      <w:r w:rsidRPr="005E2C84">
        <w:rPr>
          <w:rFonts w:asciiTheme="minorHAnsi" w:hAnsiTheme="minorHAnsi" w:cs="Arial"/>
          <w:b/>
          <w:color w:val="000000" w:themeColor="text1"/>
          <w:sz w:val="20"/>
          <w:szCs w:val="20"/>
        </w:rPr>
        <w:t>§ 3</w:t>
      </w:r>
    </w:p>
    <w:p w:rsidR="00AC6DF9" w:rsidRDefault="00AC6DF9" w:rsidP="00DB1267">
      <w:pPr>
        <w:pStyle w:val="Domylnie"/>
        <w:suppressAutoHyphens w:val="0"/>
        <w:spacing w:after="0" w:line="240" w:lineRule="auto"/>
        <w:ind w:left="720"/>
        <w:jc w:val="center"/>
        <w:rPr>
          <w:rFonts w:asciiTheme="minorHAnsi" w:hAnsiTheme="minorHAnsi" w:cs="Arial"/>
          <w:b/>
          <w:color w:val="000000" w:themeColor="text1"/>
          <w:sz w:val="20"/>
          <w:szCs w:val="20"/>
        </w:rPr>
      </w:pPr>
      <w:r w:rsidRPr="003603A3">
        <w:rPr>
          <w:rFonts w:asciiTheme="minorHAnsi" w:hAnsiTheme="minorHAnsi" w:cs="Arial"/>
          <w:b/>
          <w:color w:val="000000" w:themeColor="text1"/>
          <w:sz w:val="20"/>
          <w:szCs w:val="20"/>
        </w:rPr>
        <w:t>WYNAGRODZENIE</w:t>
      </w:r>
    </w:p>
    <w:p w:rsidR="00837764" w:rsidRPr="00837764" w:rsidRDefault="00191911" w:rsidP="00DF078C">
      <w:pPr>
        <w:pStyle w:val="Tekstpodstawowywcity3"/>
        <w:numPr>
          <w:ilvl w:val="0"/>
          <w:numId w:val="26"/>
        </w:numPr>
        <w:suppressAutoHyphens w:val="0"/>
        <w:spacing w:after="0" w:line="240" w:lineRule="auto"/>
        <w:ind w:left="284" w:hanging="284"/>
        <w:jc w:val="both"/>
        <w:textAlignment w:val="baseline"/>
        <w:rPr>
          <w:rFonts w:asciiTheme="minorHAnsi" w:hAnsiTheme="minorHAnsi"/>
          <w:color w:val="000000" w:themeColor="text1"/>
          <w:sz w:val="20"/>
          <w:szCs w:val="20"/>
        </w:rPr>
      </w:pPr>
      <w:r w:rsidRPr="005E2C84">
        <w:rPr>
          <w:rFonts w:asciiTheme="minorHAnsi" w:hAnsiTheme="minorHAnsi" w:cs="Arial"/>
          <w:color w:val="000000" w:themeColor="text1"/>
          <w:sz w:val="20"/>
          <w:szCs w:val="20"/>
        </w:rPr>
        <w:t xml:space="preserve">Zamawiający zobowiązuje się za wykonanie całości Przedmiotu Umowy określonego w §1 zapłacić Wykonawcy wynagrodzenie w kwocie: </w:t>
      </w:r>
    </w:p>
    <w:p w:rsidR="00837764" w:rsidRDefault="008D69D0" w:rsidP="00837764">
      <w:pPr>
        <w:pStyle w:val="Tekstpodstawowywcity3"/>
        <w:suppressAutoHyphens w:val="0"/>
        <w:spacing w:after="0" w:line="360" w:lineRule="auto"/>
        <w:ind w:left="284"/>
        <w:jc w:val="both"/>
        <w:textAlignment w:val="baseline"/>
        <w:rPr>
          <w:rFonts w:asciiTheme="minorHAnsi" w:hAnsiTheme="minorHAnsi" w:cs="Arial"/>
          <w:color w:val="000000" w:themeColor="text1"/>
          <w:sz w:val="20"/>
          <w:szCs w:val="20"/>
        </w:rPr>
      </w:pPr>
      <w:r w:rsidRPr="005E2C84">
        <w:rPr>
          <w:rFonts w:asciiTheme="minorHAnsi" w:hAnsiTheme="minorHAnsi" w:cs="Arial"/>
          <w:color w:val="000000" w:themeColor="text1"/>
          <w:sz w:val="20"/>
          <w:szCs w:val="20"/>
        </w:rPr>
        <w:t>………………</w:t>
      </w:r>
      <w:r w:rsidR="00191911" w:rsidRPr="005E2C84">
        <w:rPr>
          <w:rFonts w:asciiTheme="minorHAnsi" w:hAnsiTheme="minorHAnsi" w:cs="Arial"/>
          <w:color w:val="000000" w:themeColor="text1"/>
          <w:sz w:val="20"/>
          <w:szCs w:val="20"/>
        </w:rPr>
        <w:t xml:space="preserve"> </w:t>
      </w:r>
      <w:r w:rsidR="00191911" w:rsidRPr="005E2C84">
        <w:rPr>
          <w:rFonts w:asciiTheme="minorHAnsi" w:hAnsiTheme="minorHAnsi" w:cs="Arial"/>
          <w:bCs/>
          <w:color w:val="000000" w:themeColor="text1"/>
          <w:sz w:val="20"/>
          <w:szCs w:val="20"/>
        </w:rPr>
        <w:t>zł netto</w:t>
      </w:r>
      <w:r w:rsidR="00E35034" w:rsidRPr="005E2C84">
        <w:rPr>
          <w:rFonts w:asciiTheme="minorHAnsi" w:hAnsiTheme="minorHAnsi" w:cs="Arial"/>
          <w:color w:val="000000" w:themeColor="text1"/>
          <w:sz w:val="20"/>
          <w:szCs w:val="20"/>
        </w:rPr>
        <w:t xml:space="preserve"> </w:t>
      </w:r>
    </w:p>
    <w:p w:rsidR="00837764" w:rsidRDefault="008D69D0" w:rsidP="00837764">
      <w:pPr>
        <w:pStyle w:val="Tekstpodstawowywcity3"/>
        <w:suppressAutoHyphens w:val="0"/>
        <w:spacing w:after="0" w:line="360" w:lineRule="auto"/>
        <w:ind w:left="284"/>
        <w:jc w:val="both"/>
        <w:textAlignment w:val="baseline"/>
        <w:rPr>
          <w:rFonts w:asciiTheme="minorHAnsi" w:hAnsiTheme="minorHAnsi" w:cs="Arial"/>
          <w:bCs/>
          <w:color w:val="000000" w:themeColor="text1"/>
          <w:sz w:val="20"/>
          <w:szCs w:val="20"/>
        </w:rPr>
      </w:pPr>
      <w:r w:rsidRPr="005E2C84">
        <w:rPr>
          <w:rFonts w:asciiTheme="minorHAnsi" w:hAnsiTheme="minorHAnsi" w:cs="Arial"/>
          <w:color w:val="000000" w:themeColor="text1"/>
          <w:sz w:val="20"/>
          <w:szCs w:val="20"/>
        </w:rPr>
        <w:t>………………….</w:t>
      </w:r>
      <w:r w:rsidR="00837764">
        <w:rPr>
          <w:rFonts w:asciiTheme="minorHAnsi" w:hAnsiTheme="minorHAnsi" w:cs="Arial"/>
          <w:bCs/>
          <w:color w:val="000000" w:themeColor="text1"/>
          <w:sz w:val="20"/>
          <w:szCs w:val="20"/>
        </w:rPr>
        <w:t xml:space="preserve"> zł brutto</w:t>
      </w:r>
    </w:p>
    <w:p w:rsidR="00837764" w:rsidRDefault="00191911" w:rsidP="00837764">
      <w:pPr>
        <w:pStyle w:val="Tekstpodstawowywcity3"/>
        <w:suppressAutoHyphens w:val="0"/>
        <w:spacing w:after="0" w:line="360" w:lineRule="auto"/>
        <w:ind w:left="284"/>
        <w:jc w:val="both"/>
        <w:textAlignment w:val="baseline"/>
        <w:rPr>
          <w:rFonts w:asciiTheme="minorHAnsi" w:hAnsiTheme="minorHAnsi" w:cs="Arial"/>
          <w:color w:val="000000" w:themeColor="text1"/>
          <w:sz w:val="20"/>
          <w:szCs w:val="20"/>
        </w:rPr>
      </w:pPr>
      <w:r w:rsidRPr="005E2C84">
        <w:rPr>
          <w:rFonts w:asciiTheme="minorHAnsi" w:hAnsiTheme="minorHAnsi" w:cs="Arial"/>
          <w:color w:val="000000" w:themeColor="text1"/>
          <w:sz w:val="20"/>
          <w:szCs w:val="20"/>
        </w:rPr>
        <w:t xml:space="preserve">(słownie złotych: </w:t>
      </w:r>
      <w:r w:rsidR="008D69D0" w:rsidRPr="005E2C84">
        <w:rPr>
          <w:rFonts w:asciiTheme="minorHAnsi" w:hAnsiTheme="minorHAnsi" w:cs="Arial"/>
          <w:color w:val="000000" w:themeColor="text1"/>
          <w:sz w:val="20"/>
          <w:szCs w:val="20"/>
        </w:rPr>
        <w:t>………………………</w:t>
      </w:r>
      <w:r w:rsidR="00E35034" w:rsidRPr="005E2C84">
        <w:rPr>
          <w:rFonts w:asciiTheme="minorHAnsi" w:hAnsiTheme="minorHAnsi" w:cs="Arial"/>
          <w:color w:val="000000" w:themeColor="text1"/>
          <w:sz w:val="20"/>
          <w:szCs w:val="20"/>
        </w:rPr>
        <w:t>złotych 00/100</w:t>
      </w:r>
      <w:r w:rsidR="00837764">
        <w:rPr>
          <w:rFonts w:asciiTheme="minorHAnsi" w:hAnsiTheme="minorHAnsi" w:cs="Arial"/>
          <w:color w:val="000000" w:themeColor="text1"/>
          <w:sz w:val="20"/>
          <w:szCs w:val="20"/>
        </w:rPr>
        <w:t>)</w:t>
      </w:r>
    </w:p>
    <w:p w:rsidR="00A54024" w:rsidRPr="001E0BE1" w:rsidRDefault="00191911" w:rsidP="00837764">
      <w:pPr>
        <w:pStyle w:val="Tekstpodstawowywcity3"/>
        <w:suppressAutoHyphens w:val="0"/>
        <w:spacing w:after="0" w:line="360" w:lineRule="auto"/>
        <w:ind w:left="284"/>
        <w:jc w:val="both"/>
        <w:textAlignment w:val="baseline"/>
        <w:rPr>
          <w:rFonts w:asciiTheme="minorHAnsi" w:hAnsiTheme="minorHAnsi"/>
          <w:color w:val="000000" w:themeColor="text1"/>
          <w:sz w:val="20"/>
          <w:szCs w:val="20"/>
        </w:rPr>
      </w:pPr>
      <w:r w:rsidRPr="005E2C84">
        <w:rPr>
          <w:rFonts w:asciiTheme="minorHAnsi" w:hAnsiTheme="minorHAnsi" w:cs="Arial"/>
          <w:color w:val="000000" w:themeColor="text1"/>
          <w:sz w:val="20"/>
          <w:szCs w:val="20"/>
        </w:rPr>
        <w:t xml:space="preserve">(zwane dalej </w:t>
      </w:r>
      <w:r w:rsidRPr="005E2C84">
        <w:rPr>
          <w:rFonts w:asciiTheme="minorHAnsi" w:hAnsiTheme="minorHAnsi" w:cs="Arial"/>
          <w:bCs/>
          <w:color w:val="000000" w:themeColor="text1"/>
          <w:sz w:val="20"/>
          <w:szCs w:val="20"/>
        </w:rPr>
        <w:t>„Wynagrodzeniem”</w:t>
      </w:r>
      <w:r w:rsidRPr="005E2C84">
        <w:rPr>
          <w:rFonts w:asciiTheme="minorHAnsi" w:hAnsiTheme="minorHAnsi" w:cs="Arial"/>
          <w:color w:val="000000" w:themeColor="text1"/>
          <w:sz w:val="20"/>
          <w:szCs w:val="20"/>
        </w:rPr>
        <w:t>)</w:t>
      </w:r>
    </w:p>
    <w:p w:rsidR="001B211F" w:rsidRPr="001B211F" w:rsidRDefault="001B211F" w:rsidP="00DF078C">
      <w:pPr>
        <w:pStyle w:val="Akapitzlist"/>
        <w:numPr>
          <w:ilvl w:val="0"/>
          <w:numId w:val="26"/>
        </w:numPr>
        <w:spacing w:after="0" w:line="240" w:lineRule="auto"/>
        <w:ind w:left="284" w:hanging="284"/>
        <w:rPr>
          <w:rFonts w:asciiTheme="minorHAnsi" w:hAnsiTheme="minorHAnsi"/>
          <w:color w:val="000000" w:themeColor="text1"/>
          <w:sz w:val="20"/>
          <w:szCs w:val="20"/>
        </w:rPr>
      </w:pPr>
      <w:r w:rsidRPr="001B211F">
        <w:rPr>
          <w:rFonts w:asciiTheme="minorHAnsi" w:hAnsiTheme="minorHAnsi" w:cs="Arial"/>
          <w:color w:val="000000" w:themeColor="text1"/>
          <w:sz w:val="20"/>
          <w:szCs w:val="20"/>
        </w:rPr>
        <w:t>Wynagrodzenie, o którym mowa w ust. 1, nie podlega waloryzacji, za wyjątkiem okoliczności, o których mowa w ust. 4 i jest wynagrodzeniem ryczałtowym, które zawiera wszystkie koszty związane z realizacją Przedmiotu Umowy, wraz z kosztami wykonania koniecznych opracowań uzupełniających wynikających z przedmiotu zamówienia i wymogów przepisów prawa</w:t>
      </w:r>
      <w:r w:rsidRPr="001B211F">
        <w:rPr>
          <w:rFonts w:asciiTheme="minorHAnsi" w:eastAsia="Times New Roman" w:hAnsiTheme="minorHAnsi" w:cs="Arial"/>
          <w:color w:val="000000" w:themeColor="text1"/>
          <w:sz w:val="20"/>
          <w:szCs w:val="20"/>
          <w:lang w:eastAsia="pl-PL"/>
        </w:rPr>
        <w:t xml:space="preserve"> oraz przeniesienia autorskich praw majątkowych</w:t>
      </w:r>
      <w:r w:rsidRPr="001B211F">
        <w:rPr>
          <w:rFonts w:asciiTheme="minorHAnsi" w:hAnsiTheme="minorHAnsi" w:cs="Arial"/>
          <w:color w:val="000000" w:themeColor="text1"/>
          <w:sz w:val="20"/>
          <w:szCs w:val="20"/>
        </w:rPr>
        <w:t>. Wykonawca nie może żądać podwyższenia tego wynagrodzenia chociażby pojawiły się okoliczności powodujące potrzebę zwiększenia rozmiaru i kosztów opracowań niezbędnych do właściwego wykonania robót, za wyjątkiem podatku VAT, który zostanie zapłacony w kwotach należnych według przepisów prawa polskiego w sprawie VAT, obowiązujących na dzień wystawienia faktury przez Wykonawcę.</w:t>
      </w:r>
    </w:p>
    <w:p w:rsidR="001B211F" w:rsidRDefault="001B211F" w:rsidP="00DF078C">
      <w:pPr>
        <w:pStyle w:val="Akapitzlist"/>
        <w:numPr>
          <w:ilvl w:val="0"/>
          <w:numId w:val="26"/>
        </w:numPr>
        <w:spacing w:after="0" w:line="240" w:lineRule="auto"/>
        <w:ind w:left="284" w:hanging="284"/>
        <w:rPr>
          <w:rFonts w:asciiTheme="minorHAnsi" w:hAnsiTheme="minorHAnsi"/>
          <w:color w:val="000000" w:themeColor="text1"/>
          <w:sz w:val="20"/>
          <w:szCs w:val="20"/>
        </w:rPr>
      </w:pPr>
      <w:r w:rsidRPr="001B211F">
        <w:rPr>
          <w:rFonts w:asciiTheme="minorHAnsi" w:hAnsiTheme="minorHAnsi"/>
          <w:color w:val="000000" w:themeColor="text1"/>
          <w:sz w:val="20"/>
          <w:szCs w:val="20"/>
        </w:rPr>
        <w:t>Zapłata wynagrodzenia, o którym mowa w ust.1 odbywać się będzie fakturami  częściowymi</w:t>
      </w:r>
      <w:r w:rsidR="000D32C3">
        <w:rPr>
          <w:rFonts w:asciiTheme="minorHAnsi" w:hAnsiTheme="minorHAnsi"/>
          <w:color w:val="000000" w:themeColor="text1"/>
          <w:sz w:val="20"/>
          <w:szCs w:val="20"/>
        </w:rPr>
        <w:t>, nie częściej niż jeden raz w miesiącu</w:t>
      </w:r>
      <w:r w:rsidRPr="001B211F">
        <w:rPr>
          <w:rFonts w:asciiTheme="minorHAnsi" w:hAnsiTheme="minorHAnsi"/>
          <w:color w:val="000000" w:themeColor="text1"/>
          <w:sz w:val="20"/>
          <w:szCs w:val="20"/>
        </w:rPr>
        <w:t>.</w:t>
      </w:r>
    </w:p>
    <w:p w:rsidR="001B211F" w:rsidRDefault="001B211F" w:rsidP="00DF078C">
      <w:pPr>
        <w:pStyle w:val="Akapitzlist"/>
        <w:numPr>
          <w:ilvl w:val="0"/>
          <w:numId w:val="26"/>
        </w:numPr>
        <w:spacing w:after="0" w:line="240" w:lineRule="auto"/>
        <w:ind w:left="284" w:hanging="284"/>
        <w:rPr>
          <w:rFonts w:asciiTheme="minorHAnsi" w:hAnsiTheme="minorHAnsi"/>
          <w:color w:val="000000" w:themeColor="text1"/>
          <w:sz w:val="20"/>
          <w:szCs w:val="20"/>
        </w:rPr>
      </w:pPr>
      <w:r w:rsidRPr="001B211F">
        <w:rPr>
          <w:rFonts w:asciiTheme="minorHAnsi" w:hAnsiTheme="minorHAnsi"/>
          <w:color w:val="000000" w:themeColor="text1"/>
          <w:sz w:val="20"/>
          <w:szCs w:val="20"/>
        </w:rPr>
        <w:t xml:space="preserve">Suma faktur częściowych za </w:t>
      </w:r>
      <w:r w:rsidR="00DB2BBB">
        <w:rPr>
          <w:rFonts w:asciiTheme="minorHAnsi" w:hAnsiTheme="minorHAnsi"/>
          <w:color w:val="000000" w:themeColor="text1"/>
          <w:sz w:val="20"/>
          <w:szCs w:val="20"/>
        </w:rPr>
        <w:t xml:space="preserve">opracowanie </w:t>
      </w:r>
      <w:r w:rsidR="00DB2BBB" w:rsidRPr="00837764">
        <w:rPr>
          <w:sz w:val="20"/>
        </w:rPr>
        <w:t>Projektu założeń do planu zaopatrzenia w ciepło, ener</w:t>
      </w:r>
      <w:r w:rsidR="00DB2BBB">
        <w:rPr>
          <w:sz w:val="20"/>
        </w:rPr>
        <w:t xml:space="preserve">gię elektryczną i paliwa gazowe, </w:t>
      </w:r>
      <w:r w:rsidRPr="001B211F">
        <w:rPr>
          <w:rFonts w:asciiTheme="minorHAnsi" w:hAnsiTheme="minorHAnsi"/>
          <w:color w:val="000000" w:themeColor="text1"/>
          <w:sz w:val="20"/>
          <w:szCs w:val="20"/>
        </w:rPr>
        <w:t>wystawiana na podstawie harmonogramu finansowo-rzeczowego</w:t>
      </w:r>
      <w:r w:rsidR="000D32C3">
        <w:rPr>
          <w:rFonts w:asciiTheme="minorHAnsi" w:hAnsiTheme="minorHAnsi"/>
          <w:color w:val="000000" w:themeColor="text1"/>
          <w:sz w:val="20"/>
          <w:szCs w:val="20"/>
        </w:rPr>
        <w:t xml:space="preserve"> (zatwierdzonego przez Zamawiającego)</w:t>
      </w:r>
      <w:r w:rsidRPr="001B211F">
        <w:rPr>
          <w:rFonts w:asciiTheme="minorHAnsi" w:hAnsiTheme="minorHAnsi"/>
          <w:color w:val="000000" w:themeColor="text1"/>
          <w:sz w:val="20"/>
          <w:szCs w:val="20"/>
        </w:rPr>
        <w:t xml:space="preserve"> </w:t>
      </w:r>
      <w:r w:rsidRPr="000D32C3">
        <w:rPr>
          <w:rFonts w:asciiTheme="minorHAnsi" w:hAnsiTheme="minorHAnsi"/>
          <w:color w:val="000000" w:themeColor="text1"/>
          <w:sz w:val="20"/>
          <w:szCs w:val="20"/>
        </w:rPr>
        <w:t>stanowiącego załącznik nr 1 do</w:t>
      </w:r>
      <w:r w:rsidRPr="001B211F">
        <w:rPr>
          <w:rFonts w:asciiTheme="minorHAnsi" w:hAnsiTheme="minorHAnsi"/>
          <w:color w:val="000000" w:themeColor="text1"/>
          <w:sz w:val="20"/>
          <w:szCs w:val="20"/>
        </w:rPr>
        <w:t xml:space="preserve"> niniejsz</w:t>
      </w:r>
      <w:r w:rsidR="000D32C3">
        <w:rPr>
          <w:rFonts w:asciiTheme="minorHAnsi" w:hAnsiTheme="minorHAnsi"/>
          <w:color w:val="000000" w:themeColor="text1"/>
          <w:sz w:val="20"/>
          <w:szCs w:val="20"/>
        </w:rPr>
        <w:t>ej Umowy nie może przekroczyć 75</w:t>
      </w:r>
      <w:r w:rsidRPr="001B211F">
        <w:rPr>
          <w:rFonts w:asciiTheme="minorHAnsi" w:hAnsiTheme="minorHAnsi"/>
          <w:color w:val="000000" w:themeColor="text1"/>
          <w:sz w:val="20"/>
          <w:szCs w:val="20"/>
        </w:rPr>
        <w:t>% wynagrodzenia, o kt</w:t>
      </w:r>
      <w:r w:rsidR="002E2714">
        <w:rPr>
          <w:rFonts w:asciiTheme="minorHAnsi" w:hAnsiTheme="minorHAnsi"/>
          <w:color w:val="000000" w:themeColor="text1"/>
          <w:sz w:val="20"/>
          <w:szCs w:val="20"/>
        </w:rPr>
        <w:t xml:space="preserve">órym mowa w ust.1, </w:t>
      </w:r>
      <w:r>
        <w:rPr>
          <w:rFonts w:asciiTheme="minorHAnsi" w:hAnsiTheme="minorHAnsi"/>
          <w:color w:val="000000" w:themeColor="text1"/>
          <w:sz w:val="20"/>
          <w:szCs w:val="20"/>
        </w:rPr>
        <w:t>pkt.1.</w:t>
      </w:r>
    </w:p>
    <w:p w:rsidR="001B211F" w:rsidRPr="001B211F" w:rsidRDefault="001B211F" w:rsidP="00DF078C">
      <w:pPr>
        <w:pStyle w:val="Akapitzlist"/>
        <w:numPr>
          <w:ilvl w:val="0"/>
          <w:numId w:val="26"/>
        </w:numPr>
        <w:spacing w:after="0" w:line="240" w:lineRule="auto"/>
        <w:ind w:left="284" w:hanging="284"/>
        <w:rPr>
          <w:rFonts w:asciiTheme="minorHAnsi" w:hAnsiTheme="minorHAnsi"/>
          <w:color w:val="000000" w:themeColor="text1"/>
          <w:sz w:val="20"/>
          <w:szCs w:val="20"/>
        </w:rPr>
      </w:pPr>
      <w:r w:rsidRPr="001B211F">
        <w:rPr>
          <w:rFonts w:asciiTheme="minorHAnsi" w:hAnsiTheme="minorHAnsi" w:cs="Arial"/>
          <w:color w:val="000000" w:themeColor="text1"/>
          <w:sz w:val="20"/>
          <w:szCs w:val="20"/>
        </w:rPr>
        <w:t>Podstawą do wystawienia faktury za opracowanie stan</w:t>
      </w:r>
      <w:r w:rsidR="002E2714">
        <w:rPr>
          <w:rFonts w:asciiTheme="minorHAnsi" w:hAnsiTheme="minorHAnsi" w:cs="Arial"/>
          <w:color w:val="000000" w:themeColor="text1"/>
          <w:sz w:val="20"/>
          <w:szCs w:val="20"/>
        </w:rPr>
        <w:t>owić będzie protokół częściowy/</w:t>
      </w:r>
      <w:r w:rsidRPr="001B211F">
        <w:rPr>
          <w:rFonts w:asciiTheme="minorHAnsi" w:hAnsiTheme="minorHAnsi" w:cs="Arial"/>
          <w:color w:val="000000" w:themeColor="text1"/>
          <w:sz w:val="20"/>
          <w:szCs w:val="20"/>
        </w:rPr>
        <w:t>ko</w:t>
      </w:r>
      <w:r w:rsidR="00DB2BBB">
        <w:rPr>
          <w:rFonts w:asciiTheme="minorHAnsi" w:hAnsiTheme="minorHAnsi" w:cs="Arial"/>
          <w:color w:val="000000" w:themeColor="text1"/>
          <w:sz w:val="20"/>
          <w:szCs w:val="20"/>
        </w:rPr>
        <w:t xml:space="preserve">ńcowy odbioru prac </w:t>
      </w:r>
      <w:r w:rsidRPr="001B211F">
        <w:rPr>
          <w:rFonts w:asciiTheme="minorHAnsi" w:hAnsiTheme="minorHAnsi" w:cs="Arial"/>
          <w:color w:val="000000" w:themeColor="text1"/>
          <w:sz w:val="20"/>
          <w:szCs w:val="20"/>
        </w:rPr>
        <w:t>potwierdzający wykonanie prac zgodnie z harmonogramem finansowo-rzeczowym</w:t>
      </w:r>
      <w:r w:rsidR="000D32C3">
        <w:rPr>
          <w:rFonts w:asciiTheme="minorHAnsi" w:hAnsiTheme="minorHAnsi" w:cs="Arial"/>
          <w:color w:val="000000" w:themeColor="text1"/>
          <w:sz w:val="20"/>
          <w:szCs w:val="20"/>
        </w:rPr>
        <w:t xml:space="preserve"> (zatwierdzonym przez Zamawiającego)</w:t>
      </w:r>
      <w:r w:rsidRPr="001B211F">
        <w:rPr>
          <w:rFonts w:asciiTheme="minorHAnsi" w:hAnsiTheme="minorHAnsi" w:cs="Arial"/>
          <w:color w:val="000000" w:themeColor="text1"/>
          <w:sz w:val="20"/>
          <w:szCs w:val="20"/>
        </w:rPr>
        <w:t xml:space="preserve">, stanowiącym Załącznik 1 do Umowy. Podstawą do wystawienia faktury końcowej za </w:t>
      </w:r>
      <w:r w:rsidR="002E2714">
        <w:rPr>
          <w:rFonts w:asciiTheme="minorHAnsi" w:hAnsiTheme="minorHAnsi" w:cs="Arial"/>
          <w:color w:val="000000" w:themeColor="text1"/>
          <w:sz w:val="20"/>
          <w:szCs w:val="20"/>
        </w:rPr>
        <w:t>O</w:t>
      </w:r>
      <w:r w:rsidR="00DB2BBB">
        <w:rPr>
          <w:rFonts w:asciiTheme="minorHAnsi" w:hAnsiTheme="minorHAnsi" w:cs="Arial"/>
          <w:color w:val="000000" w:themeColor="text1"/>
          <w:sz w:val="20"/>
          <w:szCs w:val="20"/>
        </w:rPr>
        <w:t>pracowanie</w:t>
      </w:r>
      <w:r w:rsidRPr="001B211F">
        <w:rPr>
          <w:rFonts w:asciiTheme="minorHAnsi" w:hAnsiTheme="minorHAnsi" w:cs="Arial"/>
          <w:color w:val="000000" w:themeColor="text1"/>
          <w:sz w:val="20"/>
          <w:szCs w:val="20"/>
        </w:rPr>
        <w:t xml:space="preserve"> stanowić będzie protokół końcowy wykonania przedmiotu umowy, po </w:t>
      </w:r>
      <w:r w:rsidR="00946665">
        <w:rPr>
          <w:rFonts w:asciiTheme="minorHAnsi" w:hAnsiTheme="minorHAnsi" w:cs="Arial"/>
          <w:color w:val="000000" w:themeColor="text1"/>
          <w:sz w:val="20"/>
          <w:szCs w:val="20"/>
        </w:rPr>
        <w:t>zatwierdzeniu „</w:t>
      </w:r>
      <w:r w:rsidR="00946665" w:rsidRPr="00837764">
        <w:rPr>
          <w:sz w:val="20"/>
        </w:rPr>
        <w:t>Projektu założeń do planu zaopatrzenia w ciepło, energię elektryczną i p</w:t>
      </w:r>
      <w:r w:rsidR="00545E40">
        <w:rPr>
          <w:sz w:val="20"/>
        </w:rPr>
        <w:t>aliwa gazowe dla Gminy Wisznia Mała</w:t>
      </w:r>
      <w:r w:rsidR="00946665">
        <w:rPr>
          <w:b/>
          <w:sz w:val="20"/>
        </w:rPr>
        <w:t xml:space="preserve"> </w:t>
      </w:r>
      <w:r w:rsidR="00946665" w:rsidRPr="00946665">
        <w:rPr>
          <w:sz w:val="20"/>
        </w:rPr>
        <w:t>w perspektywie do 2034</w:t>
      </w:r>
      <w:r w:rsidR="00946665">
        <w:rPr>
          <w:b/>
          <w:sz w:val="20"/>
        </w:rPr>
        <w:t xml:space="preserve">” </w:t>
      </w:r>
      <w:r w:rsidR="00946665">
        <w:rPr>
          <w:rFonts w:asciiTheme="minorHAnsi" w:hAnsiTheme="minorHAnsi" w:cs="Arial"/>
          <w:color w:val="000000" w:themeColor="text1"/>
          <w:sz w:val="20"/>
          <w:szCs w:val="20"/>
        </w:rPr>
        <w:t>przez Radę Gminy</w:t>
      </w:r>
      <w:r w:rsidR="002E2714">
        <w:rPr>
          <w:rFonts w:asciiTheme="minorHAnsi" w:hAnsiTheme="minorHAnsi" w:cs="Arial"/>
          <w:color w:val="000000" w:themeColor="text1"/>
          <w:sz w:val="20"/>
          <w:szCs w:val="20"/>
        </w:rPr>
        <w:t xml:space="preserve"> Wisznia Mała</w:t>
      </w:r>
      <w:r w:rsidR="00946665">
        <w:rPr>
          <w:rFonts w:asciiTheme="minorHAnsi" w:hAnsiTheme="minorHAnsi" w:cs="Arial"/>
          <w:color w:val="000000" w:themeColor="text1"/>
          <w:sz w:val="20"/>
          <w:szCs w:val="20"/>
        </w:rPr>
        <w:t xml:space="preserve">. </w:t>
      </w:r>
      <w:r w:rsidRPr="001B211F">
        <w:rPr>
          <w:rFonts w:asciiTheme="minorHAnsi" w:hAnsiTheme="minorHAnsi" w:cs="Arial"/>
          <w:color w:val="000000" w:themeColor="text1"/>
          <w:sz w:val="20"/>
          <w:szCs w:val="20"/>
        </w:rPr>
        <w:t>W przypadku udziału w realizacji przedmiotu umowy podwykonawców do protokołu odbioru, o którym mowa powyżej Wykonawca zobowiązany jest dołączyć oświadczenie podwykonawcy o otrzymaniu należ</w:t>
      </w:r>
      <w:r>
        <w:rPr>
          <w:rFonts w:asciiTheme="minorHAnsi" w:hAnsiTheme="minorHAnsi" w:cs="Arial"/>
          <w:color w:val="000000" w:themeColor="text1"/>
          <w:sz w:val="20"/>
          <w:szCs w:val="20"/>
        </w:rPr>
        <w:t>nego wynagrodzenia.</w:t>
      </w:r>
    </w:p>
    <w:p w:rsidR="001B211F" w:rsidRPr="001B211F" w:rsidRDefault="001B211F" w:rsidP="00DF078C">
      <w:pPr>
        <w:pStyle w:val="Akapitzlist"/>
        <w:numPr>
          <w:ilvl w:val="0"/>
          <w:numId w:val="26"/>
        </w:numPr>
        <w:spacing w:after="0" w:line="240" w:lineRule="auto"/>
        <w:ind w:left="284" w:hanging="284"/>
        <w:rPr>
          <w:rFonts w:asciiTheme="minorHAnsi" w:hAnsiTheme="minorHAnsi"/>
          <w:color w:val="000000" w:themeColor="text1"/>
          <w:sz w:val="20"/>
          <w:szCs w:val="20"/>
        </w:rPr>
      </w:pPr>
      <w:r w:rsidRPr="001B211F">
        <w:rPr>
          <w:rFonts w:asciiTheme="minorHAnsi" w:hAnsiTheme="minorHAnsi" w:cs="Arial"/>
          <w:color w:val="000000" w:themeColor="text1"/>
          <w:sz w:val="20"/>
          <w:szCs w:val="20"/>
        </w:rPr>
        <w:t xml:space="preserve">Zamawiający oświadcza, że jest płatnikiem podatku VAT oraz że jego Numer Identyfikacji Podatkowej brzmi 915-16-03-764  i upoważnia Wykonawcę do wystawienia </w:t>
      </w:r>
      <w:r>
        <w:rPr>
          <w:rFonts w:asciiTheme="minorHAnsi" w:hAnsiTheme="minorHAnsi" w:cs="Arial"/>
          <w:color w:val="000000" w:themeColor="text1"/>
          <w:sz w:val="20"/>
          <w:szCs w:val="20"/>
        </w:rPr>
        <w:t>faktur VAT bez swojego podpisu.</w:t>
      </w:r>
    </w:p>
    <w:p w:rsidR="001B211F" w:rsidRPr="001B211F" w:rsidRDefault="001B211F" w:rsidP="00DF078C">
      <w:pPr>
        <w:pStyle w:val="Akapitzlist"/>
        <w:numPr>
          <w:ilvl w:val="0"/>
          <w:numId w:val="26"/>
        </w:numPr>
        <w:spacing w:after="0" w:line="240" w:lineRule="auto"/>
        <w:ind w:left="284" w:hanging="284"/>
        <w:rPr>
          <w:rFonts w:asciiTheme="minorHAnsi" w:hAnsiTheme="minorHAnsi"/>
          <w:color w:val="000000" w:themeColor="text1"/>
          <w:sz w:val="20"/>
          <w:szCs w:val="20"/>
        </w:rPr>
      </w:pPr>
      <w:r w:rsidRPr="001B211F">
        <w:rPr>
          <w:rFonts w:asciiTheme="minorHAnsi" w:hAnsiTheme="minorHAnsi" w:cs="Tahoma"/>
          <w:color w:val="000000" w:themeColor="text1"/>
          <w:sz w:val="20"/>
          <w:szCs w:val="20"/>
        </w:rPr>
        <w:t xml:space="preserve">Zapłata prawidłowo wystawionej faktury, wystawionej zgodnie z niniejszą umową, nastąpi w formie przelewu na konto Wykonawcy nr </w:t>
      </w:r>
      <w:r>
        <w:rPr>
          <w:rFonts w:asciiTheme="minorHAnsi" w:hAnsiTheme="minorHAnsi" w:cs="Tahoma"/>
          <w:b/>
          <w:color w:val="000000" w:themeColor="text1"/>
          <w:sz w:val="20"/>
          <w:szCs w:val="20"/>
        </w:rPr>
        <w:t>………………………..</w:t>
      </w:r>
      <w:r w:rsidRPr="001B211F">
        <w:rPr>
          <w:rFonts w:asciiTheme="minorHAnsi" w:hAnsiTheme="minorHAnsi" w:cs="Tahoma"/>
          <w:color w:val="000000" w:themeColor="text1"/>
          <w:sz w:val="20"/>
          <w:szCs w:val="20"/>
        </w:rPr>
        <w:t xml:space="preserve"> w terminie do 30 dni od daty wpływu prawidłowo wystawionej faktury do siedziby Zamawiającego</w:t>
      </w:r>
      <w:r>
        <w:rPr>
          <w:rFonts w:asciiTheme="minorHAnsi" w:hAnsiTheme="minorHAnsi" w:cs="Tahoma"/>
          <w:color w:val="000000" w:themeColor="text1"/>
          <w:sz w:val="20"/>
          <w:szCs w:val="20"/>
        </w:rPr>
        <w:t>.</w:t>
      </w:r>
    </w:p>
    <w:p w:rsidR="001B211F" w:rsidRPr="001B211F" w:rsidRDefault="001B211F" w:rsidP="00DF078C">
      <w:pPr>
        <w:pStyle w:val="Akapitzlist"/>
        <w:numPr>
          <w:ilvl w:val="0"/>
          <w:numId w:val="26"/>
        </w:numPr>
        <w:spacing w:after="0" w:line="240" w:lineRule="auto"/>
        <w:ind w:left="284" w:hanging="284"/>
        <w:rPr>
          <w:rFonts w:asciiTheme="minorHAnsi" w:hAnsiTheme="minorHAnsi"/>
          <w:color w:val="000000" w:themeColor="text1"/>
          <w:sz w:val="20"/>
          <w:szCs w:val="20"/>
        </w:rPr>
      </w:pPr>
      <w:r w:rsidRPr="001B211F">
        <w:rPr>
          <w:rFonts w:asciiTheme="minorHAnsi" w:hAnsiTheme="minorHAnsi" w:cs="Arial"/>
          <w:color w:val="000000" w:themeColor="text1"/>
          <w:sz w:val="20"/>
          <w:szCs w:val="20"/>
        </w:rPr>
        <w:t xml:space="preserve">Za nieterminową realizację należności, o której mowa w ust. 1 Zamawiający zapłaci odsetki ustawowe za każdy rozpoczęty dzień zwłoki. </w:t>
      </w:r>
    </w:p>
    <w:p w:rsidR="001B211F" w:rsidRPr="003603A3" w:rsidRDefault="001B211F" w:rsidP="001B211F">
      <w:pPr>
        <w:pStyle w:val="Domylnie"/>
        <w:suppressAutoHyphens w:val="0"/>
        <w:spacing w:after="0" w:line="240" w:lineRule="auto"/>
        <w:jc w:val="both"/>
        <w:rPr>
          <w:rFonts w:asciiTheme="minorHAnsi" w:hAnsiTheme="minorHAnsi"/>
          <w:color w:val="000000" w:themeColor="text1"/>
          <w:sz w:val="20"/>
          <w:szCs w:val="20"/>
        </w:rPr>
      </w:pPr>
    </w:p>
    <w:p w:rsidR="00A54024" w:rsidRDefault="00191911" w:rsidP="00DB1267">
      <w:pPr>
        <w:pStyle w:val="Akapitzlist"/>
        <w:spacing w:after="0" w:line="240" w:lineRule="auto"/>
        <w:jc w:val="center"/>
        <w:rPr>
          <w:rFonts w:asciiTheme="minorHAnsi" w:hAnsiTheme="minorHAnsi" w:cs="Arial"/>
          <w:b/>
          <w:color w:val="000000" w:themeColor="text1"/>
          <w:sz w:val="20"/>
          <w:szCs w:val="20"/>
        </w:rPr>
      </w:pPr>
      <w:r w:rsidRPr="005E2C84">
        <w:rPr>
          <w:rFonts w:asciiTheme="minorHAnsi" w:hAnsiTheme="minorHAnsi" w:cs="Arial"/>
          <w:b/>
          <w:color w:val="000000" w:themeColor="text1"/>
          <w:sz w:val="20"/>
          <w:szCs w:val="20"/>
        </w:rPr>
        <w:t>§ 4</w:t>
      </w:r>
    </w:p>
    <w:p w:rsidR="00AC6DF9" w:rsidRPr="003603A3" w:rsidRDefault="00AC6DF9" w:rsidP="00DB1267">
      <w:pPr>
        <w:pStyle w:val="Akapitzlist"/>
        <w:spacing w:after="0" w:line="240" w:lineRule="auto"/>
        <w:jc w:val="center"/>
        <w:rPr>
          <w:rFonts w:asciiTheme="minorHAnsi" w:hAnsiTheme="minorHAnsi"/>
          <w:color w:val="000000" w:themeColor="text1"/>
          <w:sz w:val="20"/>
          <w:szCs w:val="20"/>
        </w:rPr>
      </w:pPr>
      <w:r w:rsidRPr="003603A3">
        <w:rPr>
          <w:rFonts w:asciiTheme="minorHAnsi" w:hAnsiTheme="minorHAnsi" w:cs="Arial"/>
          <w:b/>
          <w:color w:val="000000" w:themeColor="text1"/>
          <w:sz w:val="20"/>
          <w:szCs w:val="20"/>
        </w:rPr>
        <w:t>OBOWIĄZKI WYKONAWCY</w:t>
      </w:r>
    </w:p>
    <w:p w:rsidR="00823866" w:rsidRPr="007B5339" w:rsidRDefault="007B5339" w:rsidP="009F6997">
      <w:pPr>
        <w:spacing w:after="0" w:line="240" w:lineRule="auto"/>
        <w:ind w:left="284" w:right="-48" w:hanging="284"/>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1.</w:t>
      </w:r>
      <w:r>
        <w:rPr>
          <w:rFonts w:asciiTheme="minorHAnsi" w:hAnsiTheme="minorHAnsi" w:cs="Arial"/>
          <w:color w:val="000000" w:themeColor="text1"/>
          <w:sz w:val="20"/>
          <w:szCs w:val="20"/>
        </w:rPr>
        <w:tab/>
      </w:r>
      <w:r w:rsidR="00823866" w:rsidRPr="007B5339">
        <w:rPr>
          <w:rFonts w:asciiTheme="minorHAnsi" w:hAnsiTheme="minorHAnsi" w:cs="Arial"/>
          <w:color w:val="000000" w:themeColor="text1"/>
          <w:sz w:val="20"/>
          <w:szCs w:val="20"/>
        </w:rPr>
        <w:t>Do obowiązków Wykonawcy, w ramach określonego w umowie wynagrodzenia należy opracowanie Przedmiotu Umowy w ilości egzemplarzy  określonej w § 1 ust. 2  w sposób zgodny z obowiązującymi przepisami prawa i normami oraz zasadami wiedzy technicznej, a w szczególności w sposób zgodny z wymaganiami:</w:t>
      </w:r>
    </w:p>
    <w:p w:rsidR="00946665" w:rsidRPr="00B55A3E" w:rsidRDefault="00946665" w:rsidP="00946665">
      <w:pPr>
        <w:numPr>
          <w:ilvl w:val="0"/>
          <w:numId w:val="33"/>
        </w:numPr>
        <w:suppressAutoHyphens w:val="0"/>
        <w:spacing w:after="0" w:line="240" w:lineRule="auto"/>
        <w:rPr>
          <w:rFonts w:ascii="Calibri" w:hAnsi="Calibri" w:cs="Open Sans"/>
          <w:sz w:val="20"/>
          <w:szCs w:val="20"/>
        </w:rPr>
      </w:pPr>
      <w:r w:rsidRPr="00B55A3E">
        <w:rPr>
          <w:rFonts w:ascii="Calibri" w:hAnsi="Calibri" w:cs="Open Sans"/>
          <w:sz w:val="20"/>
          <w:szCs w:val="20"/>
        </w:rPr>
        <w:lastRenderedPageBreak/>
        <w:t>polityką energetyczną państwa,</w:t>
      </w:r>
    </w:p>
    <w:p w:rsidR="00946665" w:rsidRPr="00B55A3E" w:rsidRDefault="00946665" w:rsidP="00946665">
      <w:pPr>
        <w:numPr>
          <w:ilvl w:val="0"/>
          <w:numId w:val="33"/>
        </w:numPr>
        <w:suppressAutoHyphens w:val="0"/>
        <w:spacing w:after="0" w:line="240" w:lineRule="auto"/>
        <w:rPr>
          <w:rFonts w:ascii="Calibri" w:hAnsi="Calibri" w:cs="Open Sans"/>
          <w:sz w:val="20"/>
          <w:szCs w:val="20"/>
        </w:rPr>
      </w:pPr>
      <w:r w:rsidRPr="00B55A3E">
        <w:rPr>
          <w:rFonts w:ascii="Calibri" w:hAnsi="Calibri" w:cs="Open Sans"/>
          <w:sz w:val="20"/>
          <w:szCs w:val="20"/>
        </w:rPr>
        <w:t>miejscowymi planami zagospodarowania przestrzennego albo ustaleniami zawartymi w studium uwarunkowań i kierunków zagospodarowania przestrzennego gminy,</w:t>
      </w:r>
    </w:p>
    <w:p w:rsidR="00946665" w:rsidRPr="00386CA5" w:rsidRDefault="00946665" w:rsidP="00946665">
      <w:pPr>
        <w:numPr>
          <w:ilvl w:val="0"/>
          <w:numId w:val="33"/>
        </w:numPr>
        <w:suppressAutoHyphens w:val="0"/>
        <w:spacing w:after="0" w:line="240" w:lineRule="auto"/>
        <w:rPr>
          <w:rFonts w:ascii="Calibri" w:hAnsi="Calibri" w:cs="Open Sans"/>
          <w:sz w:val="20"/>
          <w:szCs w:val="20"/>
        </w:rPr>
      </w:pPr>
      <w:r w:rsidRPr="00386CA5">
        <w:rPr>
          <w:rFonts w:ascii="Calibri" w:hAnsi="Calibri" w:cs="Open Sans"/>
          <w:sz w:val="20"/>
          <w:szCs w:val="20"/>
        </w:rPr>
        <w:t>dokumentami strategicznymi lokalnymi i regionalnymi (strategie, programy, plany),</w:t>
      </w:r>
    </w:p>
    <w:p w:rsidR="00946665" w:rsidRPr="00B55A3E" w:rsidRDefault="00946665" w:rsidP="00946665">
      <w:pPr>
        <w:numPr>
          <w:ilvl w:val="0"/>
          <w:numId w:val="33"/>
        </w:numPr>
        <w:suppressAutoHyphens w:val="0"/>
        <w:autoSpaceDE w:val="0"/>
        <w:autoSpaceDN w:val="0"/>
        <w:adjustRightInd w:val="0"/>
        <w:spacing w:after="0" w:line="240" w:lineRule="auto"/>
        <w:rPr>
          <w:rFonts w:ascii="Calibri" w:eastAsia="Calibri" w:hAnsi="Calibri"/>
          <w:sz w:val="20"/>
          <w:szCs w:val="20"/>
        </w:rPr>
      </w:pPr>
      <w:r w:rsidRPr="00B55A3E">
        <w:rPr>
          <w:rFonts w:ascii="Calibri" w:eastAsia="Calibri" w:hAnsi="Calibri"/>
          <w:sz w:val="20"/>
          <w:szCs w:val="20"/>
        </w:rPr>
        <w:t>ustawą Prawo energetyczne z dnia 10 kwietnia 1997 r. (</w:t>
      </w:r>
      <w:r>
        <w:rPr>
          <w:rFonts w:ascii="Calibri" w:eastAsia="Calibri" w:hAnsi="Calibri"/>
          <w:sz w:val="20"/>
          <w:szCs w:val="20"/>
        </w:rPr>
        <w:t>Dz. U.2018</w:t>
      </w:r>
      <w:r w:rsidRPr="00B55A3E">
        <w:rPr>
          <w:rFonts w:ascii="Calibri" w:eastAsia="Calibri" w:hAnsi="Calibri"/>
          <w:sz w:val="20"/>
          <w:szCs w:val="20"/>
        </w:rPr>
        <w:t xml:space="preserve"> r., poz. </w:t>
      </w:r>
      <w:r>
        <w:rPr>
          <w:rFonts w:ascii="Calibri" w:eastAsia="Calibri" w:hAnsi="Calibri"/>
          <w:sz w:val="20"/>
          <w:szCs w:val="20"/>
        </w:rPr>
        <w:t>755</w:t>
      </w:r>
      <w:r w:rsidRPr="00B55A3E">
        <w:rPr>
          <w:rFonts w:ascii="Calibri" w:eastAsia="Calibri" w:hAnsi="Calibri"/>
          <w:sz w:val="20"/>
          <w:szCs w:val="20"/>
        </w:rPr>
        <w:t>),</w:t>
      </w:r>
    </w:p>
    <w:p w:rsidR="00946665" w:rsidRPr="00B55A3E" w:rsidRDefault="00946665" w:rsidP="00946665">
      <w:pPr>
        <w:numPr>
          <w:ilvl w:val="0"/>
          <w:numId w:val="33"/>
        </w:numPr>
        <w:suppressAutoHyphens w:val="0"/>
        <w:spacing w:after="0" w:line="240" w:lineRule="auto"/>
        <w:rPr>
          <w:rFonts w:ascii="Calibri" w:hAnsi="Calibri" w:cs="Open Sans"/>
          <w:sz w:val="20"/>
          <w:szCs w:val="20"/>
        </w:rPr>
      </w:pPr>
      <w:r w:rsidRPr="00B55A3E">
        <w:rPr>
          <w:rFonts w:ascii="Calibri" w:hAnsi="Calibri" w:cs="Open Sans"/>
          <w:sz w:val="20"/>
          <w:szCs w:val="20"/>
        </w:rPr>
        <w:t xml:space="preserve">ustawą o odnawialnych źródłach energii OZE </w:t>
      </w:r>
      <w:r w:rsidRPr="00386CA5">
        <w:rPr>
          <w:rFonts w:ascii="Calibri" w:hAnsi="Calibri"/>
          <w:sz w:val="20"/>
          <w:szCs w:val="20"/>
        </w:rPr>
        <w:t xml:space="preserve">z dnia 20 lutego 2015 r. </w:t>
      </w:r>
      <w:r>
        <w:rPr>
          <w:rFonts w:ascii="Calibri" w:hAnsi="Calibri"/>
          <w:bCs/>
          <w:sz w:val="20"/>
          <w:szCs w:val="20"/>
        </w:rPr>
        <w:t>Dz.U. 2018</w:t>
      </w:r>
      <w:r w:rsidRPr="00B55A3E">
        <w:rPr>
          <w:rFonts w:ascii="Calibri" w:hAnsi="Calibri"/>
          <w:bCs/>
          <w:sz w:val="20"/>
          <w:szCs w:val="20"/>
        </w:rPr>
        <w:t xml:space="preserve"> poz.</w:t>
      </w:r>
      <w:r>
        <w:rPr>
          <w:rFonts w:ascii="Calibri" w:hAnsi="Calibri"/>
          <w:bCs/>
          <w:sz w:val="20"/>
          <w:szCs w:val="20"/>
        </w:rPr>
        <w:t>2389</w:t>
      </w:r>
      <w:r w:rsidRPr="00B55A3E">
        <w:rPr>
          <w:rFonts w:ascii="Calibri" w:hAnsi="Calibri"/>
          <w:bCs/>
          <w:sz w:val="20"/>
          <w:szCs w:val="20"/>
        </w:rPr>
        <w:t xml:space="preserve"> </w:t>
      </w:r>
    </w:p>
    <w:p w:rsidR="00946665" w:rsidRPr="00B55A3E" w:rsidRDefault="00946665" w:rsidP="00946665">
      <w:pPr>
        <w:numPr>
          <w:ilvl w:val="0"/>
          <w:numId w:val="33"/>
        </w:numPr>
        <w:suppressAutoHyphens w:val="0"/>
        <w:spacing w:after="0" w:line="240" w:lineRule="auto"/>
        <w:rPr>
          <w:rFonts w:ascii="Calibri" w:hAnsi="Calibri" w:cs="Open Sans"/>
          <w:sz w:val="20"/>
          <w:szCs w:val="20"/>
        </w:rPr>
      </w:pPr>
      <w:r>
        <w:rPr>
          <w:rFonts w:ascii="Calibri" w:hAnsi="Calibri"/>
          <w:bCs/>
          <w:sz w:val="20"/>
          <w:szCs w:val="20"/>
        </w:rPr>
        <w:t>ustawą z dn. 11.06</w:t>
      </w:r>
      <w:r w:rsidRPr="00B55A3E">
        <w:rPr>
          <w:rFonts w:ascii="Calibri" w:hAnsi="Calibri"/>
          <w:bCs/>
          <w:sz w:val="20"/>
          <w:szCs w:val="20"/>
        </w:rPr>
        <w:t>.2016 r. o efektywności energetycznej (Dz.U.</w:t>
      </w:r>
      <w:r>
        <w:rPr>
          <w:rFonts w:ascii="Calibri" w:hAnsi="Calibri"/>
          <w:bCs/>
          <w:sz w:val="20"/>
          <w:szCs w:val="20"/>
        </w:rPr>
        <w:t>2016</w:t>
      </w:r>
      <w:r w:rsidRPr="00B55A3E">
        <w:rPr>
          <w:rFonts w:ascii="Calibri" w:hAnsi="Calibri"/>
          <w:bCs/>
          <w:sz w:val="20"/>
          <w:szCs w:val="20"/>
        </w:rPr>
        <w:t xml:space="preserve"> poz. 831)</w:t>
      </w:r>
    </w:p>
    <w:p w:rsidR="00946665" w:rsidRDefault="00946665" w:rsidP="00946665">
      <w:pPr>
        <w:numPr>
          <w:ilvl w:val="0"/>
          <w:numId w:val="33"/>
        </w:numPr>
        <w:suppressAutoHyphens w:val="0"/>
        <w:spacing w:after="0" w:line="240" w:lineRule="auto"/>
        <w:rPr>
          <w:rFonts w:ascii="Calibri" w:eastAsia="Calibri" w:hAnsi="Calibri"/>
          <w:sz w:val="20"/>
          <w:szCs w:val="20"/>
        </w:rPr>
      </w:pPr>
      <w:r w:rsidRPr="00B55A3E">
        <w:rPr>
          <w:rFonts w:ascii="Calibri" w:eastAsia="Calibri" w:hAnsi="Calibri"/>
          <w:sz w:val="20"/>
          <w:szCs w:val="20"/>
        </w:rPr>
        <w:t xml:space="preserve">innymi obowiązującymi przepisami prawa krajowego i wspólnotowego w perspektywie na lata 2018 </w:t>
      </w:r>
      <w:r>
        <w:rPr>
          <w:rFonts w:ascii="Calibri" w:eastAsia="Calibri" w:hAnsi="Calibri"/>
          <w:sz w:val="20"/>
          <w:szCs w:val="20"/>
        </w:rPr>
        <w:t>–</w:t>
      </w:r>
      <w:r w:rsidRPr="00B55A3E">
        <w:rPr>
          <w:rFonts w:ascii="Calibri" w:eastAsia="Calibri" w:hAnsi="Calibri"/>
          <w:sz w:val="20"/>
          <w:szCs w:val="20"/>
        </w:rPr>
        <w:t xml:space="preserve"> 2034</w:t>
      </w:r>
      <w:r>
        <w:rPr>
          <w:rFonts w:ascii="Calibri" w:eastAsia="Calibri" w:hAnsi="Calibri"/>
          <w:sz w:val="20"/>
          <w:szCs w:val="20"/>
        </w:rPr>
        <w:t>.</w:t>
      </w:r>
    </w:p>
    <w:p w:rsidR="00946665" w:rsidRPr="00B55A3E" w:rsidRDefault="00946665" w:rsidP="00946665">
      <w:pPr>
        <w:suppressAutoHyphens w:val="0"/>
        <w:spacing w:after="0" w:line="240" w:lineRule="auto"/>
        <w:ind w:left="720"/>
        <w:rPr>
          <w:rFonts w:ascii="Calibri" w:eastAsia="Calibri" w:hAnsi="Calibri"/>
          <w:sz w:val="20"/>
          <w:szCs w:val="20"/>
        </w:rPr>
      </w:pPr>
    </w:p>
    <w:p w:rsidR="00A54024" w:rsidRPr="005E2C84" w:rsidRDefault="00CD18F1" w:rsidP="009F6997">
      <w:pPr>
        <w:pStyle w:val="Domylnie"/>
        <w:suppressAutoHyphens w:val="0"/>
        <w:spacing w:after="0" w:line="240" w:lineRule="auto"/>
        <w:ind w:left="284" w:hanging="284"/>
        <w:jc w:val="both"/>
        <w:rPr>
          <w:rFonts w:asciiTheme="minorHAnsi" w:hAnsiTheme="minorHAnsi"/>
          <w:color w:val="000000" w:themeColor="text1"/>
          <w:sz w:val="20"/>
          <w:szCs w:val="20"/>
        </w:rPr>
      </w:pPr>
      <w:r>
        <w:rPr>
          <w:rFonts w:asciiTheme="minorHAnsi" w:hAnsiTheme="minorHAnsi" w:cs="Calibri"/>
          <w:color w:val="000000" w:themeColor="text1"/>
          <w:sz w:val="20"/>
          <w:szCs w:val="20"/>
          <w:lang w:eastAsia="en-US"/>
        </w:rPr>
        <w:t>2.</w:t>
      </w:r>
      <w:r>
        <w:rPr>
          <w:rFonts w:asciiTheme="minorHAnsi" w:hAnsiTheme="minorHAnsi" w:cs="Calibri"/>
          <w:color w:val="000000" w:themeColor="text1"/>
          <w:sz w:val="20"/>
          <w:szCs w:val="20"/>
          <w:lang w:eastAsia="en-US"/>
        </w:rPr>
        <w:tab/>
      </w:r>
      <w:r w:rsidR="00191911" w:rsidRPr="005E2C84">
        <w:rPr>
          <w:rFonts w:asciiTheme="minorHAnsi" w:hAnsiTheme="minorHAnsi" w:cs="Calibri"/>
          <w:color w:val="000000" w:themeColor="text1"/>
          <w:sz w:val="20"/>
          <w:szCs w:val="20"/>
          <w:lang w:eastAsia="en-US"/>
        </w:rPr>
        <w:t>Wykonawca</w:t>
      </w:r>
      <w:r w:rsidR="00C66388" w:rsidRPr="005E2C84">
        <w:rPr>
          <w:rFonts w:asciiTheme="minorHAnsi" w:hAnsiTheme="minorHAnsi" w:cs="Calibri"/>
          <w:color w:val="000000" w:themeColor="text1"/>
          <w:sz w:val="20"/>
          <w:szCs w:val="20"/>
          <w:lang w:eastAsia="en-US"/>
        </w:rPr>
        <w:t xml:space="preserve"> w ramach wynagrodzenia </w:t>
      </w:r>
      <w:r w:rsidR="00C95720" w:rsidRPr="005E2C84">
        <w:rPr>
          <w:rFonts w:asciiTheme="minorHAnsi" w:hAnsiTheme="minorHAnsi" w:cs="Calibri"/>
          <w:color w:val="000000" w:themeColor="text1"/>
          <w:sz w:val="20"/>
          <w:szCs w:val="20"/>
          <w:lang w:eastAsia="en-US"/>
        </w:rPr>
        <w:t>ryczałtowego za wykonanie</w:t>
      </w:r>
      <w:r w:rsidR="00946665">
        <w:rPr>
          <w:rFonts w:asciiTheme="minorHAnsi" w:hAnsiTheme="minorHAnsi" w:cs="Calibri"/>
          <w:color w:val="000000" w:themeColor="text1"/>
          <w:sz w:val="20"/>
          <w:szCs w:val="20"/>
          <w:lang w:eastAsia="en-US"/>
        </w:rPr>
        <w:t xml:space="preserve"> Opracowania</w:t>
      </w:r>
      <w:r w:rsidR="00191911" w:rsidRPr="005E2C84">
        <w:rPr>
          <w:rFonts w:asciiTheme="minorHAnsi" w:hAnsiTheme="minorHAnsi" w:cs="Calibri"/>
          <w:color w:val="000000" w:themeColor="text1"/>
          <w:sz w:val="20"/>
          <w:szCs w:val="20"/>
          <w:lang w:eastAsia="en-US"/>
        </w:rPr>
        <w:t xml:space="preserve"> zobowiązuje się  m.in. do:</w:t>
      </w:r>
    </w:p>
    <w:p w:rsidR="002F7074" w:rsidRPr="00B55A3E" w:rsidRDefault="002F7074" w:rsidP="002F7074">
      <w:pPr>
        <w:numPr>
          <w:ilvl w:val="0"/>
          <w:numId w:val="32"/>
        </w:numPr>
        <w:shd w:val="clear" w:color="auto" w:fill="FFFFFF"/>
        <w:suppressAutoHyphens w:val="0"/>
        <w:spacing w:after="0" w:line="240" w:lineRule="auto"/>
        <w:ind w:left="714" w:hanging="357"/>
        <w:jc w:val="both"/>
        <w:rPr>
          <w:rFonts w:ascii="Calibri" w:hAnsi="Calibri"/>
          <w:sz w:val="20"/>
          <w:szCs w:val="20"/>
        </w:rPr>
      </w:pPr>
      <w:r w:rsidRPr="00B55A3E">
        <w:rPr>
          <w:rFonts w:ascii="Calibri" w:hAnsi="Calibri"/>
          <w:sz w:val="20"/>
          <w:szCs w:val="20"/>
        </w:rPr>
        <w:t>przygotowania i zebrania wytycznych i materiałów źródłowych,</w:t>
      </w:r>
    </w:p>
    <w:p w:rsidR="002F7074" w:rsidRPr="00B55A3E" w:rsidRDefault="002F7074" w:rsidP="002F7074">
      <w:pPr>
        <w:numPr>
          <w:ilvl w:val="0"/>
          <w:numId w:val="32"/>
        </w:numPr>
        <w:shd w:val="clear" w:color="auto" w:fill="FFFFFF"/>
        <w:suppressAutoHyphens w:val="0"/>
        <w:spacing w:after="0" w:line="240" w:lineRule="auto"/>
        <w:ind w:left="714" w:hanging="357"/>
        <w:jc w:val="both"/>
        <w:rPr>
          <w:rFonts w:ascii="Calibri" w:hAnsi="Calibri"/>
          <w:sz w:val="20"/>
          <w:szCs w:val="20"/>
        </w:rPr>
      </w:pPr>
      <w:r w:rsidRPr="00B55A3E">
        <w:rPr>
          <w:rFonts w:ascii="Calibri" w:hAnsi="Calibri"/>
          <w:sz w:val="20"/>
          <w:szCs w:val="20"/>
        </w:rPr>
        <w:t>analizy miejscowego studium uwarunkowań i kierunków zagospodarowania przestrzennego oraz inwentaryzacji terenów inwestycyjnych wraz z określeniem ich funkcji z oceną potencjalnych potrzeb energetycznych, cieplnych oraz tempa ich narastania w kolejnych latach,</w:t>
      </w:r>
    </w:p>
    <w:p w:rsidR="002F7074" w:rsidRPr="00B55A3E" w:rsidRDefault="002F7074" w:rsidP="002F7074">
      <w:pPr>
        <w:numPr>
          <w:ilvl w:val="0"/>
          <w:numId w:val="32"/>
        </w:numPr>
        <w:shd w:val="clear" w:color="auto" w:fill="FFFFFF"/>
        <w:suppressAutoHyphens w:val="0"/>
        <w:spacing w:after="0" w:line="240" w:lineRule="auto"/>
        <w:ind w:left="714" w:hanging="357"/>
        <w:jc w:val="both"/>
        <w:rPr>
          <w:rFonts w:ascii="Calibri" w:hAnsi="Calibri"/>
          <w:sz w:val="20"/>
          <w:szCs w:val="20"/>
        </w:rPr>
      </w:pPr>
      <w:r w:rsidRPr="00B55A3E">
        <w:rPr>
          <w:rFonts w:ascii="Calibri" w:hAnsi="Calibri"/>
          <w:sz w:val="20"/>
          <w:szCs w:val="20"/>
        </w:rPr>
        <w:t>opracowania projektu założeń w oparciu o zebrane materiały,</w:t>
      </w:r>
    </w:p>
    <w:p w:rsidR="002F7074" w:rsidRPr="00B55A3E" w:rsidRDefault="002F7074" w:rsidP="002F7074">
      <w:pPr>
        <w:numPr>
          <w:ilvl w:val="0"/>
          <w:numId w:val="32"/>
        </w:numPr>
        <w:shd w:val="clear" w:color="auto" w:fill="FFFFFF"/>
        <w:suppressAutoHyphens w:val="0"/>
        <w:spacing w:after="0" w:line="240" w:lineRule="auto"/>
        <w:ind w:left="714" w:hanging="357"/>
        <w:jc w:val="both"/>
        <w:rPr>
          <w:rFonts w:ascii="Calibri" w:hAnsi="Calibri"/>
          <w:sz w:val="20"/>
          <w:szCs w:val="20"/>
        </w:rPr>
      </w:pPr>
      <w:r w:rsidRPr="00B55A3E">
        <w:rPr>
          <w:rFonts w:ascii="Calibri" w:hAnsi="Calibri"/>
          <w:sz w:val="20"/>
          <w:szCs w:val="20"/>
        </w:rPr>
        <w:t xml:space="preserve">uzyskania niezbędnych uzgodnień i opinii, w tym uzyskania pozytywnej opinii samorządu województwa w zakresie  koordynacji współpracy z innymi gminami oraz w zakresie zgodności z polityką energetyczną państwa, </w:t>
      </w:r>
    </w:p>
    <w:p w:rsidR="002F7074" w:rsidRPr="00B55A3E" w:rsidRDefault="002F7074" w:rsidP="002F7074">
      <w:pPr>
        <w:numPr>
          <w:ilvl w:val="0"/>
          <w:numId w:val="32"/>
        </w:numPr>
        <w:shd w:val="clear" w:color="auto" w:fill="FFFFFF"/>
        <w:suppressAutoHyphens w:val="0"/>
        <w:spacing w:after="0" w:line="240" w:lineRule="auto"/>
        <w:ind w:left="714" w:hanging="357"/>
        <w:jc w:val="both"/>
        <w:rPr>
          <w:rFonts w:ascii="Calibri" w:hAnsi="Calibri"/>
          <w:sz w:val="20"/>
          <w:szCs w:val="20"/>
        </w:rPr>
      </w:pPr>
      <w:r w:rsidRPr="00B55A3E">
        <w:rPr>
          <w:rFonts w:ascii="Calibri" w:hAnsi="Calibri"/>
          <w:sz w:val="20"/>
          <w:szCs w:val="20"/>
        </w:rPr>
        <w:t>przygotowania i wyłożenia dokumentu do publicznego wglądu,</w:t>
      </w:r>
    </w:p>
    <w:p w:rsidR="002F7074" w:rsidRPr="00B55A3E" w:rsidRDefault="002F7074" w:rsidP="002F7074">
      <w:pPr>
        <w:numPr>
          <w:ilvl w:val="0"/>
          <w:numId w:val="32"/>
        </w:numPr>
        <w:shd w:val="clear" w:color="auto" w:fill="FFFFFF"/>
        <w:suppressAutoHyphens w:val="0"/>
        <w:spacing w:after="0" w:line="240" w:lineRule="auto"/>
        <w:ind w:left="714" w:hanging="357"/>
        <w:jc w:val="both"/>
        <w:rPr>
          <w:rFonts w:ascii="Calibri" w:hAnsi="Calibri"/>
          <w:sz w:val="20"/>
          <w:szCs w:val="20"/>
        </w:rPr>
      </w:pPr>
      <w:r w:rsidRPr="00B55A3E">
        <w:rPr>
          <w:rFonts w:ascii="Calibri" w:hAnsi="Calibri" w:cs="Open Sans"/>
          <w:bCs/>
          <w:sz w:val="20"/>
          <w:szCs w:val="20"/>
        </w:rPr>
        <w:t>przeprowadzenia pełnej procedury strategicznej oceny oddziaływania na środowisko wraz z wykonaniem POŚ (jeśli konieczne)</w:t>
      </w:r>
    </w:p>
    <w:p w:rsidR="002F7074" w:rsidRPr="00B55A3E" w:rsidRDefault="002F7074" w:rsidP="002F7074">
      <w:pPr>
        <w:numPr>
          <w:ilvl w:val="0"/>
          <w:numId w:val="32"/>
        </w:numPr>
        <w:shd w:val="clear" w:color="auto" w:fill="FFFFFF"/>
        <w:suppressAutoHyphens w:val="0"/>
        <w:spacing w:after="0" w:line="240" w:lineRule="auto"/>
        <w:ind w:left="714" w:hanging="357"/>
        <w:jc w:val="both"/>
        <w:rPr>
          <w:rFonts w:ascii="Calibri" w:hAnsi="Calibri"/>
          <w:sz w:val="20"/>
          <w:szCs w:val="20"/>
        </w:rPr>
      </w:pPr>
      <w:r w:rsidRPr="00B55A3E">
        <w:rPr>
          <w:rFonts w:ascii="Calibri" w:hAnsi="Calibri"/>
          <w:sz w:val="20"/>
          <w:szCs w:val="20"/>
        </w:rPr>
        <w:t>zebrania wniosków, zastrzeżeń i uwag do projektu założeń, dokonania ich analizy i wprowadzenia ewentualnych  poprawek i uzupełnień,</w:t>
      </w:r>
    </w:p>
    <w:p w:rsidR="002F7074" w:rsidRPr="00B55A3E" w:rsidRDefault="002F7074" w:rsidP="002F7074">
      <w:pPr>
        <w:numPr>
          <w:ilvl w:val="0"/>
          <w:numId w:val="32"/>
        </w:numPr>
        <w:shd w:val="clear" w:color="auto" w:fill="FFFFFF"/>
        <w:suppressAutoHyphens w:val="0"/>
        <w:spacing w:after="0" w:line="240" w:lineRule="auto"/>
        <w:ind w:left="714" w:hanging="357"/>
        <w:jc w:val="both"/>
        <w:rPr>
          <w:rFonts w:ascii="Calibri" w:hAnsi="Calibri"/>
          <w:sz w:val="20"/>
          <w:szCs w:val="20"/>
        </w:rPr>
      </w:pPr>
      <w:r w:rsidRPr="00B55A3E">
        <w:rPr>
          <w:rFonts w:ascii="Calibri" w:hAnsi="Calibri"/>
          <w:sz w:val="20"/>
          <w:szCs w:val="20"/>
        </w:rPr>
        <w:t xml:space="preserve">przygotowania dokumentu projektu założeń do uchwalenia  przez Radę </w:t>
      </w:r>
      <w:r>
        <w:rPr>
          <w:rFonts w:ascii="Calibri" w:hAnsi="Calibri"/>
          <w:sz w:val="20"/>
          <w:szCs w:val="20"/>
        </w:rPr>
        <w:t>Gminy Wisznia Mała</w:t>
      </w:r>
      <w:r w:rsidRPr="00B55A3E">
        <w:rPr>
          <w:rFonts w:ascii="Calibri" w:hAnsi="Calibri"/>
          <w:sz w:val="20"/>
          <w:szCs w:val="20"/>
        </w:rPr>
        <w:t xml:space="preserve">, </w:t>
      </w:r>
    </w:p>
    <w:p w:rsidR="002F7074" w:rsidRPr="00B55A3E" w:rsidRDefault="002F7074" w:rsidP="002F7074">
      <w:pPr>
        <w:numPr>
          <w:ilvl w:val="0"/>
          <w:numId w:val="32"/>
        </w:numPr>
        <w:shd w:val="clear" w:color="auto" w:fill="FFFFFF"/>
        <w:suppressAutoHyphens w:val="0"/>
        <w:spacing w:after="0" w:line="240" w:lineRule="auto"/>
        <w:ind w:left="714" w:hanging="357"/>
        <w:jc w:val="both"/>
        <w:rPr>
          <w:rFonts w:ascii="Calibri" w:hAnsi="Calibri"/>
          <w:sz w:val="20"/>
          <w:szCs w:val="20"/>
        </w:rPr>
      </w:pPr>
      <w:r w:rsidRPr="00B55A3E">
        <w:rPr>
          <w:rFonts w:ascii="Calibri" w:hAnsi="Calibri"/>
          <w:sz w:val="20"/>
          <w:szCs w:val="20"/>
        </w:rPr>
        <w:t>przygotowania z uzasadnieniem  projektu uchwały Rady Gminy Wisznia Mała zatwierdzającej dokument,</w:t>
      </w:r>
    </w:p>
    <w:p w:rsidR="002F7074" w:rsidRDefault="002F7074" w:rsidP="002F7074">
      <w:pPr>
        <w:numPr>
          <w:ilvl w:val="0"/>
          <w:numId w:val="32"/>
        </w:numPr>
        <w:shd w:val="clear" w:color="auto" w:fill="FFFFFF"/>
        <w:suppressAutoHyphens w:val="0"/>
        <w:spacing w:after="0" w:line="240" w:lineRule="auto"/>
        <w:ind w:left="714" w:hanging="357"/>
        <w:jc w:val="both"/>
        <w:rPr>
          <w:rFonts w:ascii="Calibri" w:hAnsi="Calibri"/>
          <w:sz w:val="20"/>
          <w:szCs w:val="20"/>
        </w:rPr>
      </w:pPr>
      <w:r w:rsidRPr="00B55A3E">
        <w:rPr>
          <w:rFonts w:ascii="Calibri" w:hAnsi="Calibri"/>
          <w:sz w:val="20"/>
          <w:szCs w:val="20"/>
        </w:rPr>
        <w:t xml:space="preserve">uczestniczenia w zatwierdzaniu planu przez Radę </w:t>
      </w:r>
      <w:r w:rsidRPr="00737B8E">
        <w:rPr>
          <w:rFonts w:ascii="Calibri" w:hAnsi="Calibri"/>
          <w:sz w:val="20"/>
          <w:szCs w:val="20"/>
        </w:rPr>
        <w:t>Gminy Wisznia Mała</w:t>
      </w:r>
      <w:r w:rsidRPr="00B55A3E">
        <w:rPr>
          <w:rFonts w:ascii="Calibri" w:hAnsi="Calibri"/>
          <w:sz w:val="20"/>
          <w:szCs w:val="20"/>
        </w:rPr>
        <w:t xml:space="preserve"> (obecność na komisjach i na sesji).</w:t>
      </w:r>
    </w:p>
    <w:p w:rsidR="002F7074" w:rsidRPr="003C2767" w:rsidRDefault="002F7074" w:rsidP="002F7074">
      <w:pPr>
        <w:numPr>
          <w:ilvl w:val="0"/>
          <w:numId w:val="32"/>
        </w:numPr>
        <w:shd w:val="clear" w:color="auto" w:fill="FFFFFF"/>
        <w:suppressAutoHyphens w:val="0"/>
        <w:spacing w:after="0" w:line="240" w:lineRule="auto"/>
        <w:ind w:left="714" w:hanging="357"/>
        <w:jc w:val="both"/>
        <w:rPr>
          <w:rFonts w:ascii="Calibri" w:hAnsi="Calibri"/>
          <w:sz w:val="20"/>
          <w:szCs w:val="20"/>
        </w:rPr>
      </w:pPr>
      <w:r w:rsidRPr="007C4E35">
        <w:rPr>
          <w:rFonts w:ascii="Calibri" w:hAnsi="Calibri"/>
          <w:sz w:val="20"/>
          <w:szCs w:val="20"/>
        </w:rPr>
        <w:t>uzyskania własnym staraniem i na własny koszt danych niezbędnych do opracowania przedmiotu zamówienia</w:t>
      </w:r>
      <w:r>
        <w:rPr>
          <w:rFonts w:ascii="Calibri" w:hAnsi="Calibri"/>
          <w:sz w:val="20"/>
          <w:szCs w:val="20"/>
        </w:rPr>
        <w:t xml:space="preserve">, w tym m.in., </w:t>
      </w:r>
      <w:r w:rsidRPr="003C2767">
        <w:rPr>
          <w:rFonts w:asciiTheme="minorHAnsi" w:hAnsiTheme="minorHAnsi"/>
          <w:sz w:val="20"/>
          <w:szCs w:val="20"/>
        </w:rPr>
        <w:t>uzyskania od przedsiębiorstw energetycznych planów rozwoju w zakresie zaspokojenia obecnego i przyszłego zapotrzebowania na paliwa gazowe lub energię, na okres nie krótszy niż 3 lata,</w:t>
      </w:r>
      <w:r w:rsidRPr="003C2767">
        <w:rPr>
          <w:rFonts w:ascii="Calibri" w:hAnsi="Calibri"/>
          <w:sz w:val="20"/>
          <w:szCs w:val="20"/>
        </w:rPr>
        <w:t xml:space="preserve"> w zakresie terenu gminy Wisznia Mała oraz propozycje niezbędne do opracowania projektu założeń</w:t>
      </w:r>
      <w:r>
        <w:rPr>
          <w:rFonts w:ascii="Calibri" w:hAnsi="Calibri"/>
          <w:sz w:val="20"/>
          <w:szCs w:val="20"/>
        </w:rPr>
        <w:t>.</w:t>
      </w:r>
    </w:p>
    <w:p w:rsidR="002F7074" w:rsidRDefault="002F7074" w:rsidP="002F7074">
      <w:pPr>
        <w:shd w:val="clear" w:color="auto" w:fill="FFFFFF"/>
        <w:ind w:left="714"/>
        <w:jc w:val="both"/>
        <w:rPr>
          <w:rFonts w:ascii="Calibri" w:hAnsi="Calibri"/>
          <w:sz w:val="20"/>
          <w:szCs w:val="20"/>
        </w:rPr>
      </w:pPr>
      <w:r w:rsidRPr="007C4E35">
        <w:rPr>
          <w:rFonts w:ascii="Calibri" w:hAnsi="Calibri"/>
          <w:sz w:val="20"/>
          <w:szCs w:val="20"/>
        </w:rPr>
        <w:t>Zamawiający udzieli w tym zakresie upoważnienia dla wykonawcy do występowania w jego imieniu do właściwych organów i instytucji.</w:t>
      </w:r>
    </w:p>
    <w:p w:rsidR="00E210B7" w:rsidRDefault="00E210B7" w:rsidP="00946665">
      <w:pPr>
        <w:spacing w:after="0" w:line="240" w:lineRule="auto"/>
        <w:ind w:left="284" w:hanging="284"/>
        <w:jc w:val="both"/>
        <w:rPr>
          <w:rFonts w:asciiTheme="minorHAnsi" w:hAnsiTheme="minorHAnsi"/>
          <w:color w:val="000000" w:themeColor="text1"/>
          <w:sz w:val="20"/>
          <w:szCs w:val="20"/>
        </w:rPr>
      </w:pPr>
      <w:r>
        <w:rPr>
          <w:rFonts w:asciiTheme="minorHAnsi" w:hAnsiTheme="minorHAnsi" w:cs="Arial"/>
          <w:bCs/>
          <w:color w:val="000000" w:themeColor="text1"/>
          <w:sz w:val="20"/>
          <w:szCs w:val="20"/>
        </w:rPr>
        <w:t>3.</w:t>
      </w:r>
      <w:r>
        <w:rPr>
          <w:rFonts w:asciiTheme="minorHAnsi" w:hAnsiTheme="minorHAnsi" w:cs="Arial"/>
          <w:bCs/>
          <w:color w:val="000000" w:themeColor="text1"/>
          <w:sz w:val="20"/>
          <w:szCs w:val="20"/>
        </w:rPr>
        <w:tab/>
      </w:r>
      <w:r w:rsidR="00191911" w:rsidRPr="00E210B7">
        <w:rPr>
          <w:rFonts w:asciiTheme="minorHAnsi" w:hAnsiTheme="minorHAnsi" w:cs="Arial"/>
          <w:bCs/>
          <w:color w:val="000000" w:themeColor="text1"/>
          <w:sz w:val="20"/>
          <w:szCs w:val="20"/>
        </w:rPr>
        <w:t>Wykonawca zobowiązuje się realizować prace będące przedmiotem umowy z należytą starannością i rzetelnością zawodową, mając na uwadze interes Zamawiającego i obowiązujące przepisy</w:t>
      </w:r>
      <w:r w:rsidR="00946665">
        <w:rPr>
          <w:rFonts w:asciiTheme="minorHAnsi" w:hAnsiTheme="minorHAnsi" w:cs="Arial"/>
          <w:bCs/>
          <w:color w:val="000000" w:themeColor="text1"/>
          <w:sz w:val="20"/>
          <w:szCs w:val="20"/>
        </w:rPr>
        <w:t>.</w:t>
      </w:r>
    </w:p>
    <w:p w:rsidR="007B5339" w:rsidRPr="00E210B7" w:rsidRDefault="00E210B7" w:rsidP="009F6997">
      <w:pPr>
        <w:spacing w:after="0" w:line="240" w:lineRule="auto"/>
        <w:ind w:left="284" w:hanging="284"/>
        <w:jc w:val="both"/>
        <w:rPr>
          <w:rFonts w:asciiTheme="minorHAnsi" w:hAnsiTheme="minorHAnsi"/>
          <w:color w:val="000000" w:themeColor="text1"/>
          <w:sz w:val="20"/>
          <w:szCs w:val="20"/>
        </w:rPr>
      </w:pPr>
      <w:r>
        <w:rPr>
          <w:rFonts w:asciiTheme="minorHAnsi" w:hAnsiTheme="minorHAnsi"/>
          <w:color w:val="000000" w:themeColor="text1"/>
          <w:sz w:val="20"/>
          <w:szCs w:val="20"/>
        </w:rPr>
        <w:t>5.</w:t>
      </w:r>
      <w:r>
        <w:rPr>
          <w:rFonts w:asciiTheme="minorHAnsi" w:hAnsiTheme="minorHAnsi"/>
          <w:color w:val="000000" w:themeColor="text1"/>
          <w:sz w:val="20"/>
          <w:szCs w:val="20"/>
        </w:rPr>
        <w:tab/>
      </w:r>
      <w:r w:rsidR="00191911" w:rsidRPr="00E210B7">
        <w:rPr>
          <w:rFonts w:asciiTheme="minorHAnsi" w:hAnsiTheme="minorHAnsi" w:cs="Arial"/>
          <w:color w:val="000000" w:themeColor="text1"/>
          <w:sz w:val="20"/>
          <w:szCs w:val="20"/>
        </w:rPr>
        <w:t xml:space="preserve">Wykonawca zobowiązuje się do udziału </w:t>
      </w:r>
      <w:r w:rsidR="00E359A8">
        <w:rPr>
          <w:rFonts w:asciiTheme="minorHAnsi" w:hAnsiTheme="minorHAnsi" w:cs="Arial"/>
          <w:color w:val="000000" w:themeColor="text1"/>
          <w:sz w:val="20"/>
          <w:szCs w:val="20"/>
        </w:rPr>
        <w:t>w komisjach i na sesji zatwierdzającej „</w:t>
      </w:r>
      <w:r w:rsidR="00E359A8" w:rsidRPr="00837764">
        <w:rPr>
          <w:rFonts w:ascii="Calibri" w:hAnsi="Calibri"/>
          <w:sz w:val="20"/>
        </w:rPr>
        <w:t>Projektu założeń do planu zaopatrzenia w ciepło, energię elektryczną i p</w:t>
      </w:r>
      <w:r w:rsidR="00545E40">
        <w:rPr>
          <w:rFonts w:ascii="Calibri" w:hAnsi="Calibri"/>
          <w:sz w:val="20"/>
        </w:rPr>
        <w:t>al</w:t>
      </w:r>
      <w:r w:rsidR="003D4859">
        <w:rPr>
          <w:rFonts w:ascii="Calibri" w:hAnsi="Calibri"/>
          <w:sz w:val="20"/>
        </w:rPr>
        <w:t>iwa gazowe dla Gminy Wisznia Ma</w:t>
      </w:r>
      <w:r w:rsidR="00545E40">
        <w:rPr>
          <w:rFonts w:ascii="Calibri" w:hAnsi="Calibri"/>
          <w:sz w:val="20"/>
        </w:rPr>
        <w:t>ła</w:t>
      </w:r>
      <w:r w:rsidR="00E359A8">
        <w:rPr>
          <w:rFonts w:ascii="Calibri" w:hAnsi="Calibri"/>
          <w:b/>
          <w:sz w:val="20"/>
        </w:rPr>
        <w:t xml:space="preserve"> w perspektywie do 2034”</w:t>
      </w:r>
      <w:r w:rsidR="00E359A8">
        <w:rPr>
          <w:rFonts w:asciiTheme="minorHAnsi" w:hAnsiTheme="minorHAnsi" w:cs="Arial"/>
          <w:color w:val="000000" w:themeColor="text1"/>
          <w:sz w:val="20"/>
          <w:szCs w:val="20"/>
        </w:rPr>
        <w:t xml:space="preserve"> przez Radę gminy</w:t>
      </w:r>
      <w:r w:rsidR="00AB55CB">
        <w:rPr>
          <w:rFonts w:asciiTheme="minorHAnsi" w:hAnsiTheme="minorHAnsi" w:cs="Arial"/>
          <w:color w:val="000000" w:themeColor="text1"/>
          <w:sz w:val="20"/>
          <w:szCs w:val="20"/>
        </w:rPr>
        <w:t>,</w:t>
      </w:r>
      <w:r w:rsidR="00E359A8">
        <w:rPr>
          <w:rFonts w:asciiTheme="minorHAnsi" w:hAnsiTheme="minorHAnsi" w:cs="Arial"/>
          <w:color w:val="000000" w:themeColor="text1"/>
          <w:sz w:val="20"/>
          <w:szCs w:val="20"/>
        </w:rPr>
        <w:t xml:space="preserve"> </w:t>
      </w:r>
      <w:r w:rsidR="00191911" w:rsidRPr="00E210B7">
        <w:rPr>
          <w:rFonts w:asciiTheme="minorHAnsi" w:hAnsiTheme="minorHAnsi" w:cs="Arial"/>
          <w:color w:val="000000" w:themeColor="text1"/>
          <w:sz w:val="20"/>
          <w:szCs w:val="20"/>
        </w:rPr>
        <w:t>w terminach wyznaczonych przez Zamawiającego, o kt</w:t>
      </w:r>
      <w:r w:rsidR="00823866" w:rsidRPr="00E210B7">
        <w:rPr>
          <w:rFonts w:asciiTheme="minorHAnsi" w:hAnsiTheme="minorHAnsi" w:cs="Arial"/>
          <w:color w:val="000000" w:themeColor="text1"/>
          <w:sz w:val="20"/>
          <w:szCs w:val="20"/>
        </w:rPr>
        <w:t xml:space="preserve">órych </w:t>
      </w:r>
      <w:r w:rsidR="00AB55CB">
        <w:rPr>
          <w:rFonts w:asciiTheme="minorHAnsi" w:hAnsiTheme="minorHAnsi" w:cs="Arial"/>
          <w:color w:val="000000" w:themeColor="text1"/>
          <w:sz w:val="20"/>
          <w:szCs w:val="20"/>
        </w:rPr>
        <w:t xml:space="preserve">Wykonawca </w:t>
      </w:r>
      <w:r w:rsidR="00823866" w:rsidRPr="00E210B7">
        <w:rPr>
          <w:rFonts w:asciiTheme="minorHAnsi" w:hAnsiTheme="minorHAnsi" w:cs="Arial"/>
          <w:color w:val="000000" w:themeColor="text1"/>
          <w:sz w:val="20"/>
          <w:szCs w:val="20"/>
        </w:rPr>
        <w:t>zostanie poinformowany z 3</w:t>
      </w:r>
      <w:r w:rsidR="00191911" w:rsidRPr="00E210B7">
        <w:rPr>
          <w:rFonts w:asciiTheme="minorHAnsi" w:hAnsiTheme="minorHAnsi" w:cs="Arial"/>
          <w:color w:val="000000" w:themeColor="text1"/>
          <w:sz w:val="20"/>
          <w:szCs w:val="20"/>
        </w:rPr>
        <w:t xml:space="preserve"> dniowym wyprzedzeniem.</w:t>
      </w:r>
    </w:p>
    <w:p w:rsidR="001E0BE1" w:rsidRPr="005E2C84" w:rsidRDefault="001E0BE1" w:rsidP="00DB1267">
      <w:pPr>
        <w:pStyle w:val="Akapitzlist"/>
        <w:spacing w:after="0" w:line="240" w:lineRule="auto"/>
        <w:jc w:val="center"/>
        <w:rPr>
          <w:rFonts w:asciiTheme="minorHAnsi" w:hAnsiTheme="minorHAnsi"/>
          <w:color w:val="000000" w:themeColor="text1"/>
          <w:sz w:val="20"/>
          <w:szCs w:val="20"/>
        </w:rPr>
      </w:pPr>
    </w:p>
    <w:p w:rsidR="00A54024" w:rsidRDefault="00191911" w:rsidP="00DB1267">
      <w:pPr>
        <w:pStyle w:val="Akapitzlist"/>
        <w:spacing w:after="0" w:line="240" w:lineRule="auto"/>
        <w:jc w:val="center"/>
        <w:rPr>
          <w:rFonts w:asciiTheme="minorHAnsi" w:hAnsiTheme="minorHAnsi" w:cs="Arial"/>
          <w:b/>
          <w:color w:val="000000" w:themeColor="text1"/>
          <w:sz w:val="20"/>
          <w:szCs w:val="20"/>
        </w:rPr>
      </w:pPr>
      <w:r w:rsidRPr="005E2C84">
        <w:rPr>
          <w:rFonts w:asciiTheme="minorHAnsi" w:hAnsiTheme="minorHAnsi" w:cs="Arial"/>
          <w:b/>
          <w:color w:val="000000" w:themeColor="text1"/>
          <w:sz w:val="20"/>
          <w:szCs w:val="20"/>
        </w:rPr>
        <w:t>§ 5</w:t>
      </w:r>
    </w:p>
    <w:p w:rsidR="00AC6DF9" w:rsidRPr="003603A3" w:rsidRDefault="00AC6DF9" w:rsidP="00DB1267">
      <w:pPr>
        <w:pStyle w:val="Akapitzlist"/>
        <w:spacing w:after="0" w:line="240" w:lineRule="auto"/>
        <w:jc w:val="center"/>
        <w:rPr>
          <w:rFonts w:asciiTheme="minorHAnsi" w:hAnsiTheme="minorHAnsi"/>
          <w:color w:val="000000" w:themeColor="text1"/>
          <w:sz w:val="20"/>
          <w:szCs w:val="20"/>
        </w:rPr>
      </w:pPr>
      <w:r w:rsidRPr="003603A3">
        <w:rPr>
          <w:rFonts w:asciiTheme="minorHAnsi" w:hAnsiTheme="minorHAnsi" w:cs="Arial"/>
          <w:b/>
          <w:color w:val="000000" w:themeColor="text1"/>
          <w:sz w:val="20"/>
          <w:szCs w:val="20"/>
        </w:rPr>
        <w:t>ODBIORY</w:t>
      </w:r>
    </w:p>
    <w:p w:rsidR="007B5339" w:rsidRDefault="00191911" w:rsidP="00DF078C">
      <w:pPr>
        <w:pStyle w:val="Domylnie"/>
        <w:numPr>
          <w:ilvl w:val="0"/>
          <w:numId w:val="16"/>
        </w:numPr>
        <w:suppressAutoHyphens w:val="0"/>
        <w:spacing w:after="0" w:line="240" w:lineRule="auto"/>
        <w:ind w:left="284" w:hanging="284"/>
        <w:jc w:val="both"/>
        <w:rPr>
          <w:rFonts w:asciiTheme="minorHAnsi" w:hAnsiTheme="minorHAnsi" w:cs="Arial"/>
          <w:color w:val="000000" w:themeColor="text1"/>
          <w:sz w:val="20"/>
          <w:szCs w:val="20"/>
        </w:rPr>
      </w:pPr>
      <w:r w:rsidRPr="005E2C84">
        <w:rPr>
          <w:rFonts w:asciiTheme="minorHAnsi" w:hAnsiTheme="minorHAnsi" w:cs="Arial"/>
          <w:color w:val="000000" w:themeColor="text1"/>
          <w:sz w:val="20"/>
          <w:szCs w:val="20"/>
        </w:rPr>
        <w:t>Wykonawca zobowiązany jest dostarczyć do siedziby Zamawiającego najpóźniej w terminie określ</w:t>
      </w:r>
      <w:r w:rsidR="006B11AB" w:rsidRPr="005E2C84">
        <w:rPr>
          <w:rFonts w:asciiTheme="minorHAnsi" w:hAnsiTheme="minorHAnsi" w:cs="Arial"/>
          <w:color w:val="000000" w:themeColor="text1"/>
          <w:sz w:val="20"/>
          <w:szCs w:val="20"/>
        </w:rPr>
        <w:t xml:space="preserve">onym w § 2 ust. 1, dokumentację, o której mowa w </w:t>
      </w:r>
      <w:r w:rsidR="00203C4B" w:rsidRPr="005E2C84">
        <w:rPr>
          <w:rFonts w:asciiTheme="minorHAnsi" w:hAnsiTheme="minorHAnsi" w:cs="Arial"/>
          <w:color w:val="000000" w:themeColor="text1"/>
          <w:sz w:val="20"/>
          <w:szCs w:val="20"/>
        </w:rPr>
        <w:t>§ 1</w:t>
      </w:r>
      <w:r w:rsidR="006B11AB" w:rsidRPr="005E2C84">
        <w:rPr>
          <w:rFonts w:asciiTheme="minorHAnsi" w:hAnsiTheme="minorHAnsi" w:cs="Arial"/>
          <w:color w:val="000000" w:themeColor="text1"/>
          <w:sz w:val="20"/>
          <w:szCs w:val="20"/>
        </w:rPr>
        <w:t>, a szczegółowo określon</w:t>
      </w:r>
      <w:r w:rsidR="00B862E1" w:rsidRPr="005E2C84">
        <w:rPr>
          <w:rFonts w:asciiTheme="minorHAnsi" w:hAnsiTheme="minorHAnsi" w:cs="Arial"/>
          <w:color w:val="000000" w:themeColor="text1"/>
          <w:sz w:val="20"/>
          <w:szCs w:val="20"/>
        </w:rPr>
        <w:t>ą</w:t>
      </w:r>
      <w:r w:rsidR="006B11AB" w:rsidRPr="005E2C84">
        <w:rPr>
          <w:rFonts w:asciiTheme="minorHAnsi" w:hAnsiTheme="minorHAnsi" w:cs="Arial"/>
          <w:color w:val="000000" w:themeColor="text1"/>
          <w:sz w:val="20"/>
          <w:szCs w:val="20"/>
        </w:rPr>
        <w:t xml:space="preserve"> w </w:t>
      </w:r>
      <w:r w:rsidR="007B5339">
        <w:rPr>
          <w:rFonts w:asciiTheme="minorHAnsi" w:hAnsiTheme="minorHAnsi" w:cs="Arial"/>
          <w:color w:val="000000" w:themeColor="text1"/>
          <w:sz w:val="20"/>
          <w:szCs w:val="20"/>
        </w:rPr>
        <w:t>Zapytaniu Ofertowym</w:t>
      </w:r>
      <w:r w:rsidR="00B862E1" w:rsidRPr="005E2C84">
        <w:rPr>
          <w:rFonts w:asciiTheme="minorHAnsi" w:hAnsiTheme="minorHAnsi" w:cs="Arial"/>
          <w:color w:val="000000" w:themeColor="text1"/>
          <w:sz w:val="20"/>
          <w:szCs w:val="20"/>
        </w:rPr>
        <w:t>.</w:t>
      </w:r>
    </w:p>
    <w:p w:rsidR="007B5339" w:rsidRDefault="00E359A8" w:rsidP="00DF078C">
      <w:pPr>
        <w:pStyle w:val="Domylnie"/>
        <w:numPr>
          <w:ilvl w:val="0"/>
          <w:numId w:val="16"/>
        </w:numPr>
        <w:suppressAutoHyphens w:val="0"/>
        <w:spacing w:after="0" w:line="240" w:lineRule="auto"/>
        <w:ind w:left="284" w:hanging="284"/>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Dokumentację </w:t>
      </w:r>
      <w:r w:rsidR="00191911" w:rsidRPr="007B5339">
        <w:rPr>
          <w:rFonts w:asciiTheme="minorHAnsi" w:hAnsiTheme="minorHAnsi" w:cs="Arial"/>
          <w:color w:val="000000" w:themeColor="text1"/>
          <w:sz w:val="20"/>
          <w:szCs w:val="20"/>
        </w:rPr>
        <w:t>należy dostarczyć w trwałych opisanych zamykanych teczkach.</w:t>
      </w:r>
    </w:p>
    <w:p w:rsidR="007B5339" w:rsidRPr="007B5339" w:rsidRDefault="004D290D" w:rsidP="00DF078C">
      <w:pPr>
        <w:pStyle w:val="Domylnie"/>
        <w:numPr>
          <w:ilvl w:val="0"/>
          <w:numId w:val="16"/>
        </w:numPr>
        <w:suppressAutoHyphens w:val="0"/>
        <w:spacing w:after="0" w:line="240" w:lineRule="auto"/>
        <w:ind w:left="284" w:hanging="284"/>
        <w:jc w:val="both"/>
        <w:rPr>
          <w:rFonts w:asciiTheme="minorHAnsi" w:hAnsiTheme="minorHAnsi" w:cs="Arial"/>
          <w:color w:val="000000" w:themeColor="text1"/>
          <w:sz w:val="20"/>
          <w:szCs w:val="20"/>
        </w:rPr>
      </w:pPr>
      <w:r w:rsidRPr="007B5339">
        <w:rPr>
          <w:rFonts w:asciiTheme="minorHAnsi" w:eastAsiaTheme="minorEastAsia" w:hAnsiTheme="minorHAnsi"/>
          <w:sz w:val="20"/>
          <w:szCs w:val="20"/>
        </w:rPr>
        <w:t>Przyj</w:t>
      </w:r>
      <w:r w:rsidRPr="007B5339">
        <w:rPr>
          <w:rFonts w:asciiTheme="minorHAnsi" w:eastAsia="TimesNewRoman" w:hAnsiTheme="minorHAnsi" w:cs="TimesNewRoman"/>
          <w:sz w:val="20"/>
          <w:szCs w:val="20"/>
        </w:rPr>
        <w:t>ę</w:t>
      </w:r>
      <w:r w:rsidRPr="007B5339">
        <w:rPr>
          <w:rFonts w:asciiTheme="minorHAnsi" w:eastAsiaTheme="minorEastAsia" w:hAnsiTheme="minorHAnsi"/>
          <w:sz w:val="20"/>
          <w:szCs w:val="20"/>
        </w:rPr>
        <w:t>cie opracowania do sprawdzenia nie jest równoznaczne z odbiorem prac i nie upowa</w:t>
      </w:r>
      <w:r w:rsidRPr="007B5339">
        <w:rPr>
          <w:rFonts w:asciiTheme="minorHAnsi" w:eastAsia="TimesNewRoman" w:hAnsiTheme="minorHAnsi" w:cs="TimesNewRoman"/>
          <w:sz w:val="20"/>
          <w:szCs w:val="20"/>
        </w:rPr>
        <w:t>ż</w:t>
      </w:r>
      <w:r w:rsidRPr="007B5339">
        <w:rPr>
          <w:rFonts w:asciiTheme="minorHAnsi" w:eastAsiaTheme="minorEastAsia" w:hAnsiTheme="minorHAnsi"/>
          <w:sz w:val="20"/>
          <w:szCs w:val="20"/>
        </w:rPr>
        <w:t>nia Wykonawcy do wystawienia faktury.</w:t>
      </w:r>
    </w:p>
    <w:p w:rsidR="007B5339" w:rsidRDefault="00191911" w:rsidP="00DF078C">
      <w:pPr>
        <w:pStyle w:val="Domylnie"/>
        <w:numPr>
          <w:ilvl w:val="0"/>
          <w:numId w:val="16"/>
        </w:numPr>
        <w:suppressAutoHyphens w:val="0"/>
        <w:spacing w:after="0" w:line="240" w:lineRule="auto"/>
        <w:ind w:left="284" w:hanging="284"/>
        <w:jc w:val="both"/>
        <w:rPr>
          <w:rFonts w:asciiTheme="minorHAnsi" w:hAnsiTheme="minorHAnsi" w:cs="Arial"/>
          <w:color w:val="000000" w:themeColor="text1"/>
          <w:sz w:val="20"/>
          <w:szCs w:val="20"/>
        </w:rPr>
      </w:pPr>
      <w:r w:rsidRPr="007B5339">
        <w:rPr>
          <w:rFonts w:asciiTheme="minorHAnsi" w:hAnsiTheme="minorHAnsi" w:cs="Arial"/>
          <w:color w:val="000000" w:themeColor="text1"/>
          <w:sz w:val="20"/>
          <w:szCs w:val="20"/>
        </w:rPr>
        <w:t>Zamawiający dokona odbioru prac poprzez spisanie Protokołu Odbioru w ciągu 14 dni, licząc od dnia przekazania Przedmiotu Umowy przez Wykonawcę. Za datę przekazania Przedmiotu Umowy przyjmuje się datę złożenia w siedzibie Zamawiającego</w:t>
      </w:r>
      <w:r w:rsidR="003700D3" w:rsidRPr="007B5339">
        <w:rPr>
          <w:rFonts w:asciiTheme="minorHAnsi" w:hAnsiTheme="minorHAnsi" w:cs="Arial"/>
          <w:color w:val="000000" w:themeColor="text1"/>
          <w:sz w:val="20"/>
          <w:szCs w:val="20"/>
        </w:rPr>
        <w:t xml:space="preserve"> dokumentacji, o której mowa w ust.1</w:t>
      </w:r>
      <w:r w:rsidRPr="007B5339">
        <w:rPr>
          <w:rFonts w:asciiTheme="minorHAnsi" w:hAnsiTheme="minorHAnsi" w:cs="Arial"/>
          <w:color w:val="000000" w:themeColor="text1"/>
          <w:sz w:val="20"/>
          <w:szCs w:val="20"/>
        </w:rPr>
        <w:t xml:space="preserve">. Protokół </w:t>
      </w:r>
      <w:r w:rsidR="0030184F" w:rsidRPr="007B5339">
        <w:rPr>
          <w:rFonts w:asciiTheme="minorHAnsi" w:hAnsiTheme="minorHAnsi" w:cs="Arial"/>
          <w:color w:val="000000" w:themeColor="text1"/>
          <w:sz w:val="20"/>
          <w:szCs w:val="20"/>
        </w:rPr>
        <w:t>Przekazania dokumentacji</w:t>
      </w:r>
      <w:r w:rsidRPr="007B5339">
        <w:rPr>
          <w:rFonts w:asciiTheme="minorHAnsi" w:hAnsiTheme="minorHAnsi" w:cs="Arial"/>
          <w:color w:val="000000" w:themeColor="text1"/>
          <w:sz w:val="20"/>
          <w:szCs w:val="20"/>
        </w:rPr>
        <w:t xml:space="preserve"> sporządzany jest w dwóch egzemplarzach (po 1 egzemplarzu dla Zamawiającego i Wykonawcy). </w:t>
      </w:r>
    </w:p>
    <w:p w:rsidR="007B5339" w:rsidRPr="007B5339" w:rsidRDefault="00E30E2F" w:rsidP="00DF078C">
      <w:pPr>
        <w:pStyle w:val="Domylnie"/>
        <w:numPr>
          <w:ilvl w:val="0"/>
          <w:numId w:val="16"/>
        </w:numPr>
        <w:suppressAutoHyphens w:val="0"/>
        <w:spacing w:after="0" w:line="240" w:lineRule="auto"/>
        <w:ind w:left="284" w:hanging="284"/>
        <w:jc w:val="both"/>
        <w:rPr>
          <w:rFonts w:asciiTheme="minorHAnsi" w:hAnsiTheme="minorHAnsi" w:cs="Arial"/>
          <w:color w:val="000000" w:themeColor="text1"/>
          <w:sz w:val="20"/>
          <w:szCs w:val="20"/>
        </w:rPr>
      </w:pPr>
      <w:r w:rsidRPr="007B5339">
        <w:rPr>
          <w:rFonts w:asciiTheme="minorHAnsi" w:eastAsiaTheme="minorEastAsia" w:hAnsiTheme="minorHAnsi"/>
          <w:sz w:val="20"/>
          <w:szCs w:val="20"/>
        </w:rPr>
        <w:t>Zamawiający niezwłocznie przystąpi do czynności odbioru przedmiotu umowy. W przypadku stwierdzenia wad Zamawiający powiadomi niezwłocznie Wykonawcę o dostrzeżonych wadach, a ponadto Zamawiającemu przysługują następujące uprawnienia:</w:t>
      </w:r>
    </w:p>
    <w:p w:rsidR="007B5339" w:rsidRPr="007B5339" w:rsidRDefault="007B5339" w:rsidP="009F6997">
      <w:pPr>
        <w:pStyle w:val="Domylnie"/>
        <w:suppressAutoHyphens w:val="0"/>
        <w:spacing w:after="0" w:line="240" w:lineRule="auto"/>
        <w:ind w:left="284" w:hanging="284"/>
        <w:jc w:val="both"/>
        <w:rPr>
          <w:rFonts w:asciiTheme="minorHAnsi" w:hAnsiTheme="minorHAnsi" w:cs="Arial"/>
          <w:color w:val="000000" w:themeColor="text1"/>
          <w:sz w:val="20"/>
          <w:szCs w:val="20"/>
        </w:rPr>
      </w:pPr>
      <w:r w:rsidRPr="007B5339">
        <w:rPr>
          <w:rFonts w:asciiTheme="minorHAnsi" w:eastAsiaTheme="minorEastAsia" w:hAnsiTheme="minorHAnsi"/>
          <w:sz w:val="20"/>
          <w:szCs w:val="20"/>
        </w:rPr>
        <w:t xml:space="preserve">1) jeżeli wady nadają się do usunięcia w terminie nie dłuższym niż 14 dni, Zamawiający może dokonać odbioru przedmiotu umowy, uznając za dzień zakończenia wykonania przedmiotu umowy dzień zgłoszenia gotowości do odbioru końcowego. Odbioru poprawionego przedmiotu umowy dokona upoważniony przedstawiciel Zamawiającego. Jeżeli Wykonawca w trakcie odbioru deklarował, że usunie wadę i nie dochował 14 dniowego terminu nawet w przypadku podpisania protokołu końcowego, strony przyjmują, że Zamawiający może uznać, iż do odbioru nie doszło i Zamawiający ma prawo albo odmówić dokonania odbioru do czasu usunięcia wady w nowym terminie wskazanym przez Zamawiającego, albo obniżyć odpowiednio wynagrodzenie, albo od umowy odstąpić, </w:t>
      </w:r>
    </w:p>
    <w:p w:rsidR="007B5339" w:rsidRPr="007B5339" w:rsidRDefault="007B5339" w:rsidP="009F6997">
      <w:pPr>
        <w:autoSpaceDE w:val="0"/>
        <w:autoSpaceDN w:val="0"/>
        <w:adjustRightInd w:val="0"/>
        <w:spacing w:after="0" w:line="240" w:lineRule="auto"/>
        <w:ind w:left="284" w:hanging="284"/>
        <w:rPr>
          <w:rFonts w:asciiTheme="minorHAnsi" w:eastAsiaTheme="minorEastAsia" w:hAnsiTheme="minorHAnsi"/>
          <w:sz w:val="20"/>
          <w:szCs w:val="20"/>
        </w:rPr>
      </w:pPr>
      <w:r w:rsidRPr="007B5339">
        <w:rPr>
          <w:rFonts w:asciiTheme="minorHAnsi" w:eastAsiaTheme="minorEastAsia" w:hAnsiTheme="minorHAnsi"/>
          <w:sz w:val="20"/>
          <w:szCs w:val="20"/>
        </w:rPr>
        <w:t xml:space="preserve">2) jeżeli wady nadają się do usunięcia, Zamawiający może odmówić dokonania odbioru do czasu ich usunięcia, </w:t>
      </w:r>
    </w:p>
    <w:p w:rsidR="007B5339" w:rsidRPr="007B5339" w:rsidRDefault="007B5339" w:rsidP="009F6997">
      <w:pPr>
        <w:autoSpaceDE w:val="0"/>
        <w:autoSpaceDN w:val="0"/>
        <w:adjustRightInd w:val="0"/>
        <w:spacing w:after="0" w:line="240" w:lineRule="auto"/>
        <w:ind w:left="284" w:hanging="284"/>
        <w:rPr>
          <w:rFonts w:asciiTheme="minorHAnsi" w:eastAsiaTheme="minorEastAsia" w:hAnsiTheme="minorHAnsi"/>
          <w:sz w:val="20"/>
          <w:szCs w:val="20"/>
        </w:rPr>
      </w:pPr>
      <w:r w:rsidRPr="007B5339">
        <w:rPr>
          <w:rFonts w:asciiTheme="minorHAnsi" w:eastAsiaTheme="minorEastAsia" w:hAnsiTheme="minorHAnsi"/>
          <w:sz w:val="20"/>
          <w:szCs w:val="20"/>
        </w:rPr>
        <w:lastRenderedPageBreak/>
        <w:t xml:space="preserve">3) jeżeli wady nie nadają się do usunięcia lub usunięcie ich trwałoby lub trwa dłużej niż 14 dni Zamawiający może: </w:t>
      </w:r>
    </w:p>
    <w:p w:rsidR="007B5339" w:rsidRPr="007B5339" w:rsidRDefault="007B5339" w:rsidP="009F6997">
      <w:pPr>
        <w:autoSpaceDE w:val="0"/>
        <w:autoSpaceDN w:val="0"/>
        <w:adjustRightInd w:val="0"/>
        <w:spacing w:after="0" w:line="240" w:lineRule="auto"/>
        <w:ind w:left="284" w:hanging="284"/>
        <w:jc w:val="both"/>
        <w:rPr>
          <w:rFonts w:asciiTheme="minorHAnsi" w:eastAsiaTheme="minorEastAsia" w:hAnsiTheme="minorHAnsi"/>
          <w:sz w:val="20"/>
          <w:szCs w:val="20"/>
        </w:rPr>
      </w:pPr>
      <w:r w:rsidRPr="007B5339">
        <w:rPr>
          <w:rFonts w:asciiTheme="minorHAnsi" w:eastAsiaTheme="minorEastAsia" w:hAnsiTheme="minorHAnsi"/>
          <w:sz w:val="20"/>
          <w:szCs w:val="20"/>
        </w:rPr>
        <w:t xml:space="preserve">a) obniżyć odpowiednio wynagrodzenie, jeżeli wady są nieistotne i umożliwiają korzystanie z przedmiotu umowy zgodnie z przeznaczeniem, </w:t>
      </w:r>
    </w:p>
    <w:p w:rsidR="007B5339" w:rsidRPr="005E2C84" w:rsidRDefault="007B5339" w:rsidP="009F6997">
      <w:pPr>
        <w:pStyle w:val="Domylnie"/>
        <w:suppressAutoHyphens w:val="0"/>
        <w:spacing w:after="0" w:line="240" w:lineRule="auto"/>
        <w:ind w:left="284" w:hanging="284"/>
        <w:jc w:val="both"/>
        <w:rPr>
          <w:rFonts w:asciiTheme="minorHAnsi" w:eastAsiaTheme="minorEastAsia" w:hAnsiTheme="minorHAnsi"/>
          <w:color w:val="000000"/>
          <w:sz w:val="20"/>
          <w:szCs w:val="20"/>
          <w:lang w:eastAsia="pl-PL"/>
        </w:rPr>
      </w:pPr>
      <w:r w:rsidRPr="005E2C84">
        <w:rPr>
          <w:rFonts w:asciiTheme="minorHAnsi" w:eastAsiaTheme="minorEastAsia" w:hAnsiTheme="minorHAnsi"/>
          <w:color w:val="000000"/>
          <w:sz w:val="20"/>
          <w:szCs w:val="20"/>
          <w:lang w:eastAsia="pl-PL"/>
        </w:rPr>
        <w:t>b) według swego wyboru, albo odstąpić od umowy, albo odmówić dokonania odbioru i żądać wykonania całości lub części przedmiotu umowy po raz drugi, jeżeli wady uniemożliwiają korzystanie z przedmiotu umowy zgodnie z przeznaczeniem.</w:t>
      </w:r>
    </w:p>
    <w:p w:rsidR="007B5339" w:rsidRPr="007B5339" w:rsidRDefault="00523266" w:rsidP="00DF078C">
      <w:pPr>
        <w:pStyle w:val="Domylnie"/>
        <w:numPr>
          <w:ilvl w:val="0"/>
          <w:numId w:val="16"/>
        </w:numPr>
        <w:suppressAutoHyphens w:val="0"/>
        <w:spacing w:after="0" w:line="240" w:lineRule="auto"/>
        <w:ind w:left="284" w:hanging="284"/>
        <w:jc w:val="both"/>
        <w:rPr>
          <w:rFonts w:asciiTheme="minorHAnsi" w:hAnsiTheme="minorHAnsi" w:cs="Arial"/>
          <w:color w:val="000000" w:themeColor="text1"/>
          <w:sz w:val="20"/>
          <w:szCs w:val="20"/>
        </w:rPr>
      </w:pPr>
      <w:r w:rsidRPr="007B5339">
        <w:rPr>
          <w:rFonts w:asciiTheme="minorHAnsi" w:eastAsiaTheme="minorEastAsia" w:hAnsiTheme="minorHAnsi"/>
          <w:sz w:val="20"/>
          <w:szCs w:val="20"/>
        </w:rPr>
        <w:t>Strony przyjmują za dzień wykonania umowy dzień zgłoszenia przedmiotu umowy do odbioru w przypadku dokonania odbioru bez zastrzeżeń, lub dzień zgłoszenia przedmiotu umowy do odbioru w przypadku usunięcia wad w terminie nie dłuższym niż 14 dni, lub dzień zgłoszenia do odbioru poprawionego przedmiotu umowy w przypadku odmowy dokonania odbioru z powodu istnienia wad nadających się do usunięcia, lub dzień zgłoszenia do odbioru ponownie wykonanego przedmiotu umowy w przypadku odmowy dokonania odbioru z powodu istnienia wad ni</w:t>
      </w:r>
      <w:r w:rsidR="007B5339">
        <w:rPr>
          <w:rFonts w:asciiTheme="minorHAnsi" w:eastAsiaTheme="minorEastAsia" w:hAnsiTheme="minorHAnsi"/>
          <w:sz w:val="20"/>
          <w:szCs w:val="20"/>
        </w:rPr>
        <w:t>e na-dających się do usunięcia.</w:t>
      </w:r>
    </w:p>
    <w:p w:rsidR="007B5339" w:rsidRPr="007B5339" w:rsidRDefault="00951793" w:rsidP="00DF078C">
      <w:pPr>
        <w:pStyle w:val="Domylnie"/>
        <w:numPr>
          <w:ilvl w:val="0"/>
          <w:numId w:val="16"/>
        </w:numPr>
        <w:suppressAutoHyphens w:val="0"/>
        <w:spacing w:after="0" w:line="240" w:lineRule="auto"/>
        <w:ind w:left="284" w:hanging="284"/>
        <w:jc w:val="both"/>
        <w:rPr>
          <w:rFonts w:asciiTheme="minorHAnsi" w:hAnsiTheme="minorHAnsi" w:cs="Arial"/>
          <w:color w:val="000000" w:themeColor="text1"/>
          <w:sz w:val="20"/>
          <w:szCs w:val="20"/>
        </w:rPr>
      </w:pPr>
      <w:r w:rsidRPr="007B5339">
        <w:rPr>
          <w:rFonts w:asciiTheme="minorHAnsi" w:eastAsiaTheme="minorEastAsia" w:hAnsiTheme="minorHAnsi"/>
          <w:sz w:val="20"/>
          <w:szCs w:val="20"/>
        </w:rPr>
        <w:t>Podpisanie protokołu zdawczo-odbiorczego nie zwalnia Wykonawcy od odpowiedzialno</w:t>
      </w:r>
      <w:r w:rsidRPr="007B5339">
        <w:rPr>
          <w:rFonts w:asciiTheme="minorHAnsi" w:eastAsia="TimesNewRoman" w:hAnsiTheme="minorHAnsi" w:cs="TimesNewRoman"/>
          <w:sz w:val="20"/>
          <w:szCs w:val="20"/>
        </w:rPr>
        <w:t>ś</w:t>
      </w:r>
      <w:r w:rsidRPr="007B5339">
        <w:rPr>
          <w:rFonts w:asciiTheme="minorHAnsi" w:eastAsiaTheme="minorEastAsia" w:hAnsiTheme="minorHAnsi"/>
          <w:sz w:val="20"/>
          <w:szCs w:val="20"/>
        </w:rPr>
        <w:t>ci za wady dostarczonej dokumentacji.</w:t>
      </w:r>
    </w:p>
    <w:p w:rsidR="00951793" w:rsidRPr="007B5339" w:rsidRDefault="00951793" w:rsidP="00DF078C">
      <w:pPr>
        <w:pStyle w:val="Domylnie"/>
        <w:numPr>
          <w:ilvl w:val="0"/>
          <w:numId w:val="16"/>
        </w:numPr>
        <w:suppressAutoHyphens w:val="0"/>
        <w:spacing w:after="0" w:line="240" w:lineRule="auto"/>
        <w:ind w:left="284" w:hanging="284"/>
        <w:jc w:val="both"/>
        <w:rPr>
          <w:rFonts w:asciiTheme="minorHAnsi" w:hAnsiTheme="minorHAnsi" w:cs="Arial"/>
          <w:color w:val="000000" w:themeColor="text1"/>
          <w:sz w:val="20"/>
          <w:szCs w:val="20"/>
        </w:rPr>
      </w:pPr>
      <w:r w:rsidRPr="007B5339">
        <w:rPr>
          <w:rFonts w:asciiTheme="minorHAnsi" w:eastAsiaTheme="minorEastAsia" w:hAnsiTheme="minorHAnsi"/>
          <w:sz w:val="20"/>
          <w:szCs w:val="20"/>
        </w:rPr>
        <w:t>Zamawiaj</w:t>
      </w:r>
      <w:r w:rsidRPr="007B5339">
        <w:rPr>
          <w:rFonts w:asciiTheme="minorHAnsi" w:eastAsia="TimesNewRoman" w:hAnsiTheme="minorHAnsi" w:cs="TimesNewRoman"/>
          <w:sz w:val="20"/>
          <w:szCs w:val="20"/>
        </w:rPr>
        <w:t>ą</w:t>
      </w:r>
      <w:r w:rsidRPr="007B5339">
        <w:rPr>
          <w:rFonts w:asciiTheme="minorHAnsi" w:eastAsiaTheme="minorEastAsia" w:hAnsiTheme="minorHAnsi"/>
          <w:sz w:val="20"/>
          <w:szCs w:val="20"/>
        </w:rPr>
        <w:t>cy nie ma obowi</w:t>
      </w:r>
      <w:r w:rsidRPr="007B5339">
        <w:rPr>
          <w:rFonts w:asciiTheme="minorHAnsi" w:eastAsia="TimesNewRoman" w:hAnsiTheme="minorHAnsi" w:cs="TimesNewRoman"/>
          <w:sz w:val="20"/>
          <w:szCs w:val="20"/>
        </w:rPr>
        <w:t>ą</w:t>
      </w:r>
      <w:r w:rsidRPr="007B5339">
        <w:rPr>
          <w:rFonts w:asciiTheme="minorHAnsi" w:eastAsiaTheme="minorEastAsia" w:hAnsiTheme="minorHAnsi"/>
          <w:sz w:val="20"/>
          <w:szCs w:val="20"/>
        </w:rPr>
        <w:t>zku sprawdzania prawidłowo</w:t>
      </w:r>
      <w:r w:rsidRPr="007B5339">
        <w:rPr>
          <w:rFonts w:asciiTheme="minorHAnsi" w:eastAsia="TimesNewRoman" w:hAnsiTheme="minorHAnsi" w:cs="TimesNewRoman"/>
          <w:sz w:val="20"/>
          <w:szCs w:val="20"/>
        </w:rPr>
        <w:t>ś</w:t>
      </w:r>
      <w:r w:rsidRPr="007B5339">
        <w:rPr>
          <w:rFonts w:asciiTheme="minorHAnsi" w:eastAsiaTheme="minorEastAsia" w:hAnsiTheme="minorHAnsi"/>
          <w:sz w:val="20"/>
          <w:szCs w:val="20"/>
        </w:rPr>
        <w:t>ci opracowanej dokumentacji, lecz ma prawo ograniczenia czynno</w:t>
      </w:r>
      <w:r w:rsidRPr="007B5339">
        <w:rPr>
          <w:rFonts w:asciiTheme="minorHAnsi" w:eastAsia="TimesNewRoman" w:hAnsiTheme="minorHAnsi" w:cs="TimesNewRoman"/>
          <w:sz w:val="20"/>
          <w:szCs w:val="20"/>
        </w:rPr>
        <w:t>ś</w:t>
      </w:r>
      <w:r w:rsidRPr="007B5339">
        <w:rPr>
          <w:rFonts w:asciiTheme="minorHAnsi" w:eastAsiaTheme="minorEastAsia" w:hAnsiTheme="minorHAnsi"/>
          <w:sz w:val="20"/>
          <w:szCs w:val="20"/>
        </w:rPr>
        <w:t>ci odbioru do kontroli ilo</w:t>
      </w:r>
      <w:r w:rsidRPr="007B5339">
        <w:rPr>
          <w:rFonts w:asciiTheme="minorHAnsi" w:eastAsia="TimesNewRoman" w:hAnsiTheme="minorHAnsi" w:cs="TimesNewRoman"/>
          <w:sz w:val="20"/>
          <w:szCs w:val="20"/>
        </w:rPr>
        <w:t>ś</w:t>
      </w:r>
      <w:r w:rsidRPr="007B5339">
        <w:rPr>
          <w:rFonts w:asciiTheme="minorHAnsi" w:eastAsiaTheme="minorEastAsia" w:hAnsiTheme="minorHAnsi"/>
          <w:sz w:val="20"/>
          <w:szCs w:val="20"/>
        </w:rPr>
        <w:t>ciowej przekazywanych opracowa</w:t>
      </w:r>
      <w:r w:rsidRPr="007B5339">
        <w:rPr>
          <w:rFonts w:asciiTheme="minorHAnsi" w:eastAsia="TimesNewRoman" w:hAnsiTheme="minorHAnsi" w:cs="TimesNewRoman"/>
          <w:sz w:val="20"/>
          <w:szCs w:val="20"/>
        </w:rPr>
        <w:t xml:space="preserve">ń </w:t>
      </w:r>
      <w:r w:rsidRPr="007B5339">
        <w:rPr>
          <w:rFonts w:asciiTheme="minorHAnsi" w:eastAsiaTheme="minorEastAsia" w:hAnsiTheme="minorHAnsi"/>
          <w:sz w:val="20"/>
          <w:szCs w:val="20"/>
        </w:rPr>
        <w:t>bez ograniczania z tej przyczyny przysługuj</w:t>
      </w:r>
      <w:r w:rsidRPr="007B5339">
        <w:rPr>
          <w:rFonts w:asciiTheme="minorHAnsi" w:eastAsia="TimesNewRoman" w:hAnsiTheme="minorHAnsi" w:cs="TimesNewRoman"/>
          <w:sz w:val="20"/>
          <w:szCs w:val="20"/>
        </w:rPr>
        <w:t>ą</w:t>
      </w:r>
      <w:r w:rsidRPr="007B5339">
        <w:rPr>
          <w:rFonts w:asciiTheme="minorHAnsi" w:eastAsiaTheme="minorEastAsia" w:hAnsiTheme="minorHAnsi"/>
          <w:sz w:val="20"/>
          <w:szCs w:val="20"/>
        </w:rPr>
        <w:t>cych mu uprawnie</w:t>
      </w:r>
      <w:r w:rsidRPr="007B5339">
        <w:rPr>
          <w:rFonts w:asciiTheme="minorHAnsi" w:eastAsia="TimesNewRoman" w:hAnsiTheme="minorHAnsi" w:cs="TimesNewRoman"/>
          <w:sz w:val="20"/>
          <w:szCs w:val="20"/>
        </w:rPr>
        <w:t xml:space="preserve">ń </w:t>
      </w:r>
      <w:r w:rsidRPr="007B5339">
        <w:rPr>
          <w:rFonts w:asciiTheme="minorHAnsi" w:eastAsiaTheme="minorEastAsia" w:hAnsiTheme="minorHAnsi"/>
          <w:sz w:val="20"/>
          <w:szCs w:val="20"/>
        </w:rPr>
        <w:t>z tytułu r</w:t>
      </w:r>
      <w:r w:rsidRPr="007B5339">
        <w:rPr>
          <w:rFonts w:asciiTheme="minorHAnsi" w:eastAsia="TimesNewRoman" w:hAnsiTheme="minorHAnsi" w:cs="TimesNewRoman"/>
          <w:sz w:val="20"/>
          <w:szCs w:val="20"/>
        </w:rPr>
        <w:t>ę</w:t>
      </w:r>
      <w:r w:rsidRPr="007B5339">
        <w:rPr>
          <w:rFonts w:asciiTheme="minorHAnsi" w:eastAsiaTheme="minorEastAsia" w:hAnsiTheme="minorHAnsi"/>
          <w:sz w:val="20"/>
          <w:szCs w:val="20"/>
        </w:rPr>
        <w:t>kojmi za wady.</w:t>
      </w:r>
    </w:p>
    <w:p w:rsidR="00523266" w:rsidRPr="005E2C84" w:rsidRDefault="00523266" w:rsidP="0070622F">
      <w:pPr>
        <w:pStyle w:val="Akapitzlist"/>
        <w:spacing w:after="0" w:line="240" w:lineRule="auto"/>
        <w:ind w:left="360" w:hanging="360"/>
        <w:rPr>
          <w:rFonts w:asciiTheme="minorHAnsi" w:hAnsiTheme="minorHAnsi" w:cs="Arial"/>
          <w:b/>
          <w:color w:val="000000" w:themeColor="text1"/>
          <w:sz w:val="20"/>
          <w:szCs w:val="20"/>
        </w:rPr>
      </w:pPr>
    </w:p>
    <w:p w:rsidR="00A54024" w:rsidRDefault="00E359A8" w:rsidP="00DB1267">
      <w:pPr>
        <w:pStyle w:val="Akapitzlist"/>
        <w:spacing w:after="0" w:line="240" w:lineRule="auto"/>
        <w:ind w:left="360" w:hanging="360"/>
        <w:jc w:val="center"/>
        <w:rPr>
          <w:rFonts w:asciiTheme="minorHAnsi" w:hAnsiTheme="minorHAnsi" w:cs="Arial"/>
          <w:b/>
          <w:color w:val="000000" w:themeColor="text1"/>
          <w:sz w:val="20"/>
          <w:szCs w:val="20"/>
        </w:rPr>
      </w:pPr>
      <w:r>
        <w:rPr>
          <w:rFonts w:asciiTheme="minorHAnsi" w:hAnsiTheme="minorHAnsi" w:cs="Arial"/>
          <w:b/>
          <w:color w:val="000000" w:themeColor="text1"/>
          <w:sz w:val="20"/>
          <w:szCs w:val="20"/>
        </w:rPr>
        <w:t>§6</w:t>
      </w:r>
    </w:p>
    <w:p w:rsidR="00AC6DF9" w:rsidRPr="003603A3" w:rsidRDefault="00AC6DF9" w:rsidP="00DB1267">
      <w:pPr>
        <w:pStyle w:val="Domylnie"/>
        <w:tabs>
          <w:tab w:val="left" w:pos="284"/>
          <w:tab w:val="left" w:pos="567"/>
        </w:tabs>
        <w:spacing w:after="0" w:line="240" w:lineRule="auto"/>
        <w:jc w:val="center"/>
        <w:rPr>
          <w:rFonts w:asciiTheme="minorHAnsi" w:hAnsiTheme="minorHAnsi" w:cs="Arial"/>
          <w:b/>
          <w:color w:val="000000" w:themeColor="text1"/>
          <w:sz w:val="20"/>
          <w:szCs w:val="20"/>
        </w:rPr>
      </w:pPr>
      <w:r w:rsidRPr="003603A3">
        <w:rPr>
          <w:rFonts w:asciiTheme="minorHAnsi" w:hAnsiTheme="minorHAnsi" w:cs="Arial"/>
          <w:b/>
          <w:color w:val="000000" w:themeColor="text1"/>
          <w:sz w:val="20"/>
          <w:szCs w:val="20"/>
        </w:rPr>
        <w:t>PODWYKONAWSTWO</w:t>
      </w:r>
    </w:p>
    <w:p w:rsidR="00DC7867" w:rsidRDefault="001E696B" w:rsidP="00DF078C">
      <w:pPr>
        <w:pStyle w:val="Akapitzlist"/>
        <w:numPr>
          <w:ilvl w:val="3"/>
          <w:numId w:val="5"/>
        </w:numPr>
        <w:autoSpaceDE w:val="0"/>
        <w:autoSpaceDN w:val="0"/>
        <w:adjustRightInd w:val="0"/>
        <w:spacing w:after="0" w:line="240" w:lineRule="auto"/>
        <w:ind w:left="284" w:hanging="284"/>
        <w:rPr>
          <w:rFonts w:asciiTheme="minorHAnsi" w:eastAsiaTheme="minorEastAsia" w:hAnsiTheme="minorHAnsi"/>
          <w:sz w:val="20"/>
          <w:szCs w:val="20"/>
        </w:rPr>
      </w:pPr>
      <w:r w:rsidRPr="005E2C84">
        <w:rPr>
          <w:rFonts w:asciiTheme="minorHAnsi" w:eastAsiaTheme="minorEastAsia" w:hAnsiTheme="minorHAnsi"/>
          <w:sz w:val="20"/>
          <w:szCs w:val="20"/>
        </w:rPr>
        <w:t>Wykonawca zobowiązuje się wykonać powyższą pracę przy użyciu własnych pracowników, zleceniobiorców oraz materiałów, narzędzi i urządzeń potrzebnych</w:t>
      </w:r>
      <w:r w:rsidR="00DC7867">
        <w:rPr>
          <w:rFonts w:asciiTheme="minorHAnsi" w:eastAsiaTheme="minorEastAsia" w:hAnsiTheme="minorHAnsi"/>
          <w:sz w:val="20"/>
          <w:szCs w:val="20"/>
        </w:rPr>
        <w:t xml:space="preserve"> do wykonania niniejszej umowy.</w:t>
      </w:r>
    </w:p>
    <w:p w:rsidR="00DC7867" w:rsidRDefault="001E696B" w:rsidP="00DF078C">
      <w:pPr>
        <w:pStyle w:val="Akapitzlist"/>
        <w:numPr>
          <w:ilvl w:val="3"/>
          <w:numId w:val="5"/>
        </w:numPr>
        <w:autoSpaceDE w:val="0"/>
        <w:autoSpaceDN w:val="0"/>
        <w:adjustRightInd w:val="0"/>
        <w:spacing w:after="0" w:line="240" w:lineRule="auto"/>
        <w:ind w:left="284" w:hanging="284"/>
        <w:rPr>
          <w:rFonts w:asciiTheme="minorHAnsi" w:eastAsiaTheme="minorEastAsia" w:hAnsiTheme="minorHAnsi"/>
          <w:sz w:val="20"/>
          <w:szCs w:val="20"/>
        </w:rPr>
      </w:pPr>
      <w:r w:rsidRPr="00DC7867">
        <w:rPr>
          <w:rFonts w:asciiTheme="minorHAnsi" w:eastAsiaTheme="minorEastAsia" w:hAnsiTheme="minorHAnsi"/>
          <w:sz w:val="20"/>
          <w:szCs w:val="20"/>
        </w:rPr>
        <w:t>Wykonawca zobowiązuje się, że wykonanie umowy zostanie powierzone wyłącznie osobom posiadającym odpowiednie</w:t>
      </w:r>
      <w:r w:rsidR="003D4859">
        <w:rPr>
          <w:rFonts w:asciiTheme="minorHAnsi" w:eastAsiaTheme="minorEastAsia" w:hAnsiTheme="minorHAnsi"/>
          <w:sz w:val="20"/>
          <w:szCs w:val="20"/>
        </w:rPr>
        <w:t xml:space="preserve"> kwalifikacje i uprawnienia, o ile jest to wymagane prze</w:t>
      </w:r>
      <w:r w:rsidR="003D4859" w:rsidRPr="00DC7867">
        <w:rPr>
          <w:rFonts w:asciiTheme="minorHAnsi" w:eastAsiaTheme="minorEastAsia" w:hAnsiTheme="minorHAnsi"/>
          <w:sz w:val="20"/>
          <w:szCs w:val="20"/>
        </w:rPr>
        <w:t>pisami prawa</w:t>
      </w:r>
      <w:r w:rsidR="003D4859">
        <w:rPr>
          <w:rFonts w:asciiTheme="minorHAnsi" w:eastAsiaTheme="minorEastAsia" w:hAnsiTheme="minorHAnsi"/>
          <w:sz w:val="20"/>
          <w:szCs w:val="20"/>
        </w:rPr>
        <w:t>.</w:t>
      </w:r>
    </w:p>
    <w:p w:rsidR="00DC7867" w:rsidRPr="00DC7867" w:rsidRDefault="001E696B" w:rsidP="00DF078C">
      <w:pPr>
        <w:pStyle w:val="Akapitzlist"/>
        <w:numPr>
          <w:ilvl w:val="3"/>
          <w:numId w:val="5"/>
        </w:numPr>
        <w:autoSpaceDE w:val="0"/>
        <w:autoSpaceDN w:val="0"/>
        <w:adjustRightInd w:val="0"/>
        <w:spacing w:after="0" w:line="240" w:lineRule="auto"/>
        <w:ind w:left="284" w:hanging="284"/>
        <w:rPr>
          <w:rFonts w:asciiTheme="minorHAnsi" w:eastAsiaTheme="minorEastAsia" w:hAnsiTheme="minorHAnsi"/>
          <w:sz w:val="20"/>
          <w:szCs w:val="20"/>
        </w:rPr>
      </w:pPr>
      <w:r w:rsidRPr="00DC7867">
        <w:rPr>
          <w:rFonts w:asciiTheme="minorHAnsi" w:eastAsiaTheme="minorEastAsia" w:hAnsiTheme="minorHAnsi"/>
          <w:color w:val="000000"/>
          <w:sz w:val="20"/>
          <w:szCs w:val="20"/>
          <w:lang w:eastAsia="pl-PL"/>
        </w:rPr>
        <w:t>Za działania i zaniechania podwykonawców oraz innych osób wykonujących prace objęte niniejszą umową Wykonawca odpowiada jak za działania i zaniechania własne, oraz zobowiązuje się do nabycia w zakresie koniecznym do realizacji niniejszej umowy wszelkich autorskich praw majątkowych do prac wykonanych przez osoby trzecie w zakresie umożliwiającym prze-niesienie ich na Zamawiającego w zakresach i terminach wynikających z niniejszej umowy.</w:t>
      </w:r>
    </w:p>
    <w:p w:rsidR="00DC7867" w:rsidRPr="00DC7867" w:rsidRDefault="00191911" w:rsidP="00DF078C">
      <w:pPr>
        <w:pStyle w:val="Akapitzlist"/>
        <w:numPr>
          <w:ilvl w:val="3"/>
          <w:numId w:val="5"/>
        </w:numPr>
        <w:autoSpaceDE w:val="0"/>
        <w:autoSpaceDN w:val="0"/>
        <w:adjustRightInd w:val="0"/>
        <w:spacing w:after="0" w:line="240" w:lineRule="auto"/>
        <w:ind w:left="284" w:hanging="284"/>
        <w:rPr>
          <w:rFonts w:asciiTheme="minorHAnsi" w:eastAsiaTheme="minorEastAsia" w:hAnsiTheme="minorHAnsi"/>
          <w:sz w:val="20"/>
          <w:szCs w:val="20"/>
        </w:rPr>
      </w:pPr>
      <w:r w:rsidRPr="00DC7867">
        <w:rPr>
          <w:rFonts w:asciiTheme="minorHAnsi" w:hAnsiTheme="minorHAnsi" w:cs="Arial"/>
          <w:color w:val="000000" w:themeColor="text1"/>
          <w:sz w:val="20"/>
          <w:szCs w:val="20"/>
        </w:rPr>
        <w:t>W przypadku realizacji przez Wykonawcę Przedmiotu Umowy z udziałem podwykonawców (dalej: „Podwykonawca”), Wykonawcę obciążać będą obowiązki opisane w Umowie i w przepisach prawa, w tym w szczególności Ustawy  z dnia 23 kwie</w:t>
      </w:r>
      <w:r w:rsidR="00873933">
        <w:rPr>
          <w:rFonts w:asciiTheme="minorHAnsi" w:hAnsiTheme="minorHAnsi" w:cs="Arial"/>
          <w:color w:val="000000" w:themeColor="text1"/>
          <w:sz w:val="20"/>
          <w:szCs w:val="20"/>
        </w:rPr>
        <w:t>tnia 1964r Kodeks cywilny (Dz.U.2018</w:t>
      </w:r>
      <w:r w:rsidRPr="00DC7867">
        <w:rPr>
          <w:rFonts w:asciiTheme="minorHAnsi" w:hAnsiTheme="minorHAnsi" w:cs="Arial"/>
          <w:color w:val="000000" w:themeColor="text1"/>
          <w:sz w:val="20"/>
          <w:szCs w:val="20"/>
        </w:rPr>
        <w:t>, poz.</w:t>
      </w:r>
      <w:r w:rsidR="00873933">
        <w:rPr>
          <w:rFonts w:asciiTheme="minorHAnsi" w:hAnsiTheme="minorHAnsi" w:cs="Arial"/>
          <w:color w:val="000000" w:themeColor="text1"/>
          <w:sz w:val="20"/>
          <w:szCs w:val="20"/>
        </w:rPr>
        <w:t>1025</w:t>
      </w:r>
      <w:r w:rsidRPr="00DC7867">
        <w:rPr>
          <w:rFonts w:asciiTheme="minorHAnsi" w:hAnsiTheme="minorHAnsi" w:cs="Arial"/>
          <w:color w:val="000000" w:themeColor="text1"/>
          <w:sz w:val="20"/>
          <w:szCs w:val="20"/>
        </w:rPr>
        <w:t xml:space="preserve">). Przez umowę o podwykonawstwo należy rozumieć umowę w formie pisemnej o charakterze odpłatnym, której przedmiotem są usługi stanowiące część zamówienia publicznego, zawartą między Wykonawcą a </w:t>
      </w:r>
      <w:r w:rsidR="00DC7867">
        <w:rPr>
          <w:rFonts w:asciiTheme="minorHAnsi" w:hAnsiTheme="minorHAnsi" w:cs="Arial"/>
          <w:color w:val="000000" w:themeColor="text1"/>
          <w:sz w:val="20"/>
          <w:szCs w:val="20"/>
        </w:rPr>
        <w:t>innym podmiotem (Podwykonawcą).</w:t>
      </w:r>
    </w:p>
    <w:p w:rsidR="00DC7867" w:rsidRPr="00DC7867" w:rsidRDefault="00191911" w:rsidP="00DF078C">
      <w:pPr>
        <w:pStyle w:val="Akapitzlist"/>
        <w:numPr>
          <w:ilvl w:val="3"/>
          <w:numId w:val="5"/>
        </w:numPr>
        <w:autoSpaceDE w:val="0"/>
        <w:autoSpaceDN w:val="0"/>
        <w:adjustRightInd w:val="0"/>
        <w:spacing w:after="0" w:line="240" w:lineRule="auto"/>
        <w:ind w:left="284" w:hanging="284"/>
        <w:rPr>
          <w:rFonts w:asciiTheme="minorHAnsi" w:eastAsiaTheme="minorEastAsia" w:hAnsiTheme="minorHAnsi"/>
          <w:sz w:val="20"/>
          <w:szCs w:val="20"/>
        </w:rPr>
      </w:pPr>
      <w:r w:rsidRPr="00DC7867">
        <w:rPr>
          <w:rFonts w:asciiTheme="minorHAnsi" w:hAnsiTheme="minorHAnsi" w:cs="Arial"/>
          <w:color w:val="000000" w:themeColor="text1"/>
          <w:sz w:val="20"/>
          <w:szCs w:val="20"/>
        </w:rPr>
        <w:t>Wykonawca przedkłada Zamawiającemu poświadczoną za zgodność z oryginałem kopię zawartej umowy o podwykonawstwo w terminie 7 dni od dnia jej zawarcia, pod rygorem wystąpienia o zapłatę ka</w:t>
      </w:r>
      <w:r w:rsidR="003D4859">
        <w:rPr>
          <w:rFonts w:asciiTheme="minorHAnsi" w:hAnsiTheme="minorHAnsi" w:cs="Arial"/>
          <w:color w:val="000000" w:themeColor="text1"/>
          <w:sz w:val="20"/>
          <w:szCs w:val="20"/>
        </w:rPr>
        <w:t>ry umownej, o której mowa w § 9</w:t>
      </w:r>
      <w:r w:rsidRPr="00DC7867">
        <w:rPr>
          <w:rFonts w:asciiTheme="minorHAnsi" w:hAnsiTheme="minorHAnsi" w:cs="Arial"/>
          <w:color w:val="000000" w:themeColor="text1"/>
          <w:sz w:val="20"/>
          <w:szCs w:val="20"/>
        </w:rPr>
        <w:t xml:space="preserve"> ust. 2 pkt. 5.</w:t>
      </w:r>
    </w:p>
    <w:p w:rsidR="00DC7867" w:rsidRPr="00DC7867" w:rsidRDefault="00191911" w:rsidP="00DF078C">
      <w:pPr>
        <w:pStyle w:val="Akapitzlist"/>
        <w:numPr>
          <w:ilvl w:val="3"/>
          <w:numId w:val="5"/>
        </w:numPr>
        <w:autoSpaceDE w:val="0"/>
        <w:autoSpaceDN w:val="0"/>
        <w:adjustRightInd w:val="0"/>
        <w:spacing w:after="0" w:line="240" w:lineRule="auto"/>
        <w:ind w:left="284" w:hanging="284"/>
        <w:rPr>
          <w:rFonts w:asciiTheme="minorHAnsi" w:eastAsiaTheme="minorEastAsia" w:hAnsiTheme="minorHAnsi"/>
          <w:sz w:val="20"/>
          <w:szCs w:val="20"/>
        </w:rPr>
      </w:pPr>
      <w:r w:rsidRPr="00DC7867">
        <w:rPr>
          <w:rFonts w:asciiTheme="minorHAnsi" w:hAnsiTheme="minorHAnsi" w:cs="Arial"/>
          <w:color w:val="000000" w:themeColor="text1"/>
          <w:sz w:val="20"/>
          <w:szCs w:val="20"/>
        </w:rPr>
        <w:t>Zmiana umowy z Podwykonawcą, z którym Wykonawca zawarł umowę o podwykonawstwo, wymaga dopełnien</w:t>
      </w:r>
      <w:r w:rsidR="001E696B" w:rsidRPr="00DC7867">
        <w:rPr>
          <w:rFonts w:asciiTheme="minorHAnsi" w:hAnsiTheme="minorHAnsi" w:cs="Arial"/>
          <w:color w:val="000000" w:themeColor="text1"/>
          <w:sz w:val="20"/>
          <w:szCs w:val="20"/>
        </w:rPr>
        <w:t>ia obowiązków opisanych w ust. 5</w:t>
      </w:r>
      <w:r w:rsidR="00DC7867">
        <w:rPr>
          <w:rFonts w:asciiTheme="minorHAnsi" w:hAnsiTheme="minorHAnsi" w:cs="Arial"/>
          <w:color w:val="000000" w:themeColor="text1"/>
          <w:sz w:val="20"/>
          <w:szCs w:val="20"/>
        </w:rPr>
        <w:t>.</w:t>
      </w:r>
    </w:p>
    <w:p w:rsidR="00DC7867" w:rsidRPr="00DC7867" w:rsidRDefault="00191911" w:rsidP="00DF078C">
      <w:pPr>
        <w:pStyle w:val="Akapitzlist"/>
        <w:numPr>
          <w:ilvl w:val="3"/>
          <w:numId w:val="5"/>
        </w:numPr>
        <w:autoSpaceDE w:val="0"/>
        <w:autoSpaceDN w:val="0"/>
        <w:adjustRightInd w:val="0"/>
        <w:spacing w:after="0" w:line="240" w:lineRule="auto"/>
        <w:ind w:left="284" w:hanging="284"/>
        <w:rPr>
          <w:rFonts w:asciiTheme="minorHAnsi" w:eastAsiaTheme="minorEastAsia" w:hAnsiTheme="minorHAnsi"/>
          <w:sz w:val="20"/>
          <w:szCs w:val="20"/>
        </w:rPr>
      </w:pPr>
      <w:r w:rsidRPr="00DC7867">
        <w:rPr>
          <w:rFonts w:asciiTheme="minorHAnsi" w:hAnsiTheme="minorHAnsi" w:cs="Arial"/>
          <w:color w:val="000000" w:themeColor="text1"/>
          <w:sz w:val="20"/>
          <w:szCs w:val="20"/>
        </w:rPr>
        <w:t>Wykonawca odpowiada za działania i zaniechan</w:t>
      </w:r>
      <w:r w:rsidR="00DC7867">
        <w:rPr>
          <w:rFonts w:asciiTheme="minorHAnsi" w:hAnsiTheme="minorHAnsi" w:cs="Arial"/>
          <w:color w:val="000000" w:themeColor="text1"/>
          <w:sz w:val="20"/>
          <w:szCs w:val="20"/>
        </w:rPr>
        <w:t>ia Podwykonawców jak za własne.</w:t>
      </w:r>
    </w:p>
    <w:p w:rsidR="00DC7867" w:rsidRPr="00DC7867" w:rsidRDefault="00191911" w:rsidP="00DF078C">
      <w:pPr>
        <w:pStyle w:val="Akapitzlist"/>
        <w:numPr>
          <w:ilvl w:val="3"/>
          <w:numId w:val="5"/>
        </w:numPr>
        <w:autoSpaceDE w:val="0"/>
        <w:autoSpaceDN w:val="0"/>
        <w:adjustRightInd w:val="0"/>
        <w:spacing w:after="0" w:line="240" w:lineRule="auto"/>
        <w:ind w:left="284" w:hanging="284"/>
        <w:rPr>
          <w:rFonts w:asciiTheme="minorHAnsi" w:eastAsiaTheme="minorEastAsia" w:hAnsiTheme="minorHAnsi"/>
          <w:sz w:val="20"/>
          <w:szCs w:val="20"/>
        </w:rPr>
      </w:pPr>
      <w:r w:rsidRPr="00DC7867">
        <w:rPr>
          <w:rFonts w:asciiTheme="minorHAnsi" w:hAnsiTheme="minorHAnsi" w:cs="Arial"/>
          <w:color w:val="000000" w:themeColor="text1"/>
          <w:sz w:val="20"/>
          <w:szCs w:val="20"/>
        </w:rPr>
        <w:t>W przypadku, jeżeli umowa o podwykonawstwo przewiduje termin zapłaty wynagrodzenia dłuższy niż 30 dni, Zamawiający poinformuje o tym Wykonawcę i wezwie go do doprowadzenia do zmiany tej umowy w terminie 14 dni od wezwania, pod rygorem wystąpienia o zapłatę ka</w:t>
      </w:r>
      <w:r w:rsidR="00C35F65">
        <w:rPr>
          <w:rFonts w:asciiTheme="minorHAnsi" w:hAnsiTheme="minorHAnsi" w:cs="Arial"/>
          <w:color w:val="000000" w:themeColor="text1"/>
          <w:sz w:val="20"/>
          <w:szCs w:val="20"/>
        </w:rPr>
        <w:t>ry umownej, o której mowa w § 9 ust. 1 pkt. 5</w:t>
      </w:r>
      <w:r w:rsidRPr="00DC7867">
        <w:rPr>
          <w:rFonts w:asciiTheme="minorHAnsi" w:hAnsiTheme="minorHAnsi" w:cs="Arial"/>
          <w:color w:val="000000" w:themeColor="text1"/>
          <w:sz w:val="20"/>
          <w:szCs w:val="20"/>
        </w:rPr>
        <w:t>.</w:t>
      </w:r>
    </w:p>
    <w:p w:rsidR="00DC7867" w:rsidRPr="00DC7867" w:rsidRDefault="00191911" w:rsidP="00DF078C">
      <w:pPr>
        <w:pStyle w:val="Akapitzlist"/>
        <w:numPr>
          <w:ilvl w:val="3"/>
          <w:numId w:val="5"/>
        </w:numPr>
        <w:autoSpaceDE w:val="0"/>
        <w:autoSpaceDN w:val="0"/>
        <w:adjustRightInd w:val="0"/>
        <w:spacing w:after="0" w:line="240" w:lineRule="auto"/>
        <w:ind w:left="284" w:hanging="284"/>
        <w:rPr>
          <w:rFonts w:asciiTheme="minorHAnsi" w:eastAsiaTheme="minorEastAsia" w:hAnsiTheme="minorHAnsi"/>
          <w:sz w:val="20"/>
          <w:szCs w:val="20"/>
        </w:rPr>
      </w:pPr>
      <w:r w:rsidRPr="00DC7867">
        <w:rPr>
          <w:rFonts w:asciiTheme="minorHAnsi" w:hAnsiTheme="minorHAnsi" w:cs="Arial"/>
          <w:color w:val="000000" w:themeColor="text1"/>
          <w:sz w:val="20"/>
          <w:szCs w:val="20"/>
        </w:rPr>
        <w:t>Zamawiający dokona bezpośredniej zapłaty wymagalnego wynagrodzenia przysługującego Podwykonawcy który zawarł przedłożoną Zamawiającemu umowę o podwykonawstwo, w przypadku uchylenia się od obowiązku zapłaty przez Wykonawcę.</w:t>
      </w:r>
    </w:p>
    <w:p w:rsidR="00DC7867" w:rsidRPr="00DC7867" w:rsidRDefault="00191911" w:rsidP="00DF078C">
      <w:pPr>
        <w:pStyle w:val="Akapitzlist"/>
        <w:numPr>
          <w:ilvl w:val="3"/>
          <w:numId w:val="5"/>
        </w:numPr>
        <w:autoSpaceDE w:val="0"/>
        <w:autoSpaceDN w:val="0"/>
        <w:adjustRightInd w:val="0"/>
        <w:spacing w:after="0" w:line="240" w:lineRule="auto"/>
        <w:ind w:left="284" w:hanging="284"/>
        <w:rPr>
          <w:rFonts w:asciiTheme="minorHAnsi" w:eastAsiaTheme="minorEastAsia" w:hAnsiTheme="minorHAnsi"/>
          <w:sz w:val="20"/>
          <w:szCs w:val="20"/>
        </w:rPr>
      </w:pPr>
      <w:r w:rsidRPr="00DC7867">
        <w:rPr>
          <w:rFonts w:asciiTheme="minorHAnsi" w:hAnsiTheme="minorHAnsi" w:cs="Arial"/>
          <w:color w:val="000000" w:themeColor="text1"/>
          <w:sz w:val="20"/>
          <w:szCs w:val="20"/>
        </w:rPr>
        <w:t>Wynagrodzenie, o którym mowa w ust. 6, dotyczy wyłącznie należności powstałych po przedłożeniu Zamawiającemu poświadczonej za zgodność z oryginałem kopii umowy o podwykonawstwo.</w:t>
      </w:r>
    </w:p>
    <w:p w:rsidR="00DC7867" w:rsidRPr="00DC7867" w:rsidRDefault="00191911" w:rsidP="00DF078C">
      <w:pPr>
        <w:pStyle w:val="Akapitzlist"/>
        <w:numPr>
          <w:ilvl w:val="3"/>
          <w:numId w:val="5"/>
        </w:numPr>
        <w:autoSpaceDE w:val="0"/>
        <w:autoSpaceDN w:val="0"/>
        <w:adjustRightInd w:val="0"/>
        <w:spacing w:after="0" w:line="240" w:lineRule="auto"/>
        <w:ind w:left="284" w:hanging="284"/>
        <w:rPr>
          <w:rFonts w:asciiTheme="minorHAnsi" w:eastAsiaTheme="minorEastAsia" w:hAnsiTheme="minorHAnsi"/>
          <w:sz w:val="20"/>
          <w:szCs w:val="20"/>
        </w:rPr>
      </w:pPr>
      <w:r w:rsidRPr="00DC7867">
        <w:rPr>
          <w:rFonts w:asciiTheme="minorHAnsi" w:hAnsiTheme="minorHAnsi" w:cs="Arial"/>
          <w:color w:val="000000" w:themeColor="text1"/>
          <w:sz w:val="20"/>
          <w:szCs w:val="20"/>
        </w:rPr>
        <w:t>Bezpośrednia zapłata obejmuje wyłącznie należne wynagrodzenie, bez odsetek, należnych Podwykonawcy.</w:t>
      </w:r>
    </w:p>
    <w:p w:rsidR="00DC7867" w:rsidRPr="00DC7867" w:rsidRDefault="00191911" w:rsidP="00DF078C">
      <w:pPr>
        <w:pStyle w:val="Akapitzlist"/>
        <w:numPr>
          <w:ilvl w:val="3"/>
          <w:numId w:val="5"/>
        </w:numPr>
        <w:autoSpaceDE w:val="0"/>
        <w:autoSpaceDN w:val="0"/>
        <w:adjustRightInd w:val="0"/>
        <w:spacing w:after="0" w:line="240" w:lineRule="auto"/>
        <w:ind w:left="284" w:hanging="284"/>
        <w:rPr>
          <w:rFonts w:asciiTheme="minorHAnsi" w:eastAsiaTheme="minorEastAsia" w:hAnsiTheme="minorHAnsi"/>
          <w:sz w:val="20"/>
          <w:szCs w:val="20"/>
        </w:rPr>
      </w:pPr>
      <w:r w:rsidRPr="00DC7867">
        <w:rPr>
          <w:rFonts w:asciiTheme="minorHAnsi" w:hAnsiTheme="minorHAnsi" w:cs="Arial"/>
          <w:color w:val="000000" w:themeColor="text1"/>
          <w:sz w:val="20"/>
          <w:szCs w:val="20"/>
        </w:rPr>
        <w:t>Przed dokonaniem bezpośredniej zapłaty Zamawiający umożliwi Wykonawcy zgłoszenie pisemnych uwag dotyczących zasadności bezpośredniej zapłaty wynagrodzenia Podwykonawcy. Termin zgłaszania uwag będzie nie krótszy niż 7 dni od dnia doręczenia tej informacji.</w:t>
      </w:r>
    </w:p>
    <w:p w:rsidR="00DC7867" w:rsidRPr="00581A34" w:rsidRDefault="00191911" w:rsidP="00DF078C">
      <w:pPr>
        <w:pStyle w:val="Akapitzlist"/>
        <w:numPr>
          <w:ilvl w:val="3"/>
          <w:numId w:val="5"/>
        </w:numPr>
        <w:autoSpaceDE w:val="0"/>
        <w:autoSpaceDN w:val="0"/>
        <w:adjustRightInd w:val="0"/>
        <w:spacing w:after="0" w:line="240" w:lineRule="auto"/>
        <w:ind w:left="284" w:hanging="284"/>
        <w:rPr>
          <w:rFonts w:asciiTheme="minorHAnsi" w:eastAsiaTheme="minorEastAsia" w:hAnsiTheme="minorHAnsi"/>
          <w:sz w:val="20"/>
          <w:szCs w:val="20"/>
        </w:rPr>
      </w:pPr>
      <w:r w:rsidRPr="00DC7867">
        <w:rPr>
          <w:rFonts w:asciiTheme="minorHAnsi" w:hAnsiTheme="minorHAnsi" w:cs="Arial"/>
          <w:color w:val="000000" w:themeColor="text1"/>
          <w:sz w:val="20"/>
          <w:szCs w:val="20"/>
        </w:rPr>
        <w:t>W przypadku zgłoszen</w:t>
      </w:r>
      <w:r w:rsidR="001E696B" w:rsidRPr="00DC7867">
        <w:rPr>
          <w:rFonts w:asciiTheme="minorHAnsi" w:hAnsiTheme="minorHAnsi" w:cs="Arial"/>
          <w:color w:val="000000" w:themeColor="text1"/>
          <w:sz w:val="20"/>
          <w:szCs w:val="20"/>
        </w:rPr>
        <w:t>ia uwag, o których mowa w ust. 12</w:t>
      </w:r>
      <w:r w:rsidRPr="00DC7867">
        <w:rPr>
          <w:rFonts w:asciiTheme="minorHAnsi" w:hAnsiTheme="minorHAnsi" w:cs="Arial"/>
          <w:color w:val="000000" w:themeColor="text1"/>
          <w:sz w:val="20"/>
          <w:szCs w:val="20"/>
        </w:rPr>
        <w:t xml:space="preserve"> Zamawiający może:</w:t>
      </w:r>
    </w:p>
    <w:p w:rsidR="00581A34" w:rsidRPr="00581A34" w:rsidRDefault="00581A34" w:rsidP="00DF078C">
      <w:pPr>
        <w:pStyle w:val="Akapitzlist"/>
        <w:numPr>
          <w:ilvl w:val="0"/>
          <w:numId w:val="17"/>
        </w:numPr>
        <w:autoSpaceDE w:val="0"/>
        <w:autoSpaceDN w:val="0"/>
        <w:adjustRightInd w:val="0"/>
        <w:spacing w:after="0" w:line="240" w:lineRule="auto"/>
        <w:rPr>
          <w:rFonts w:asciiTheme="minorHAnsi" w:eastAsiaTheme="minorEastAsia" w:hAnsiTheme="minorHAnsi"/>
          <w:sz w:val="20"/>
          <w:szCs w:val="20"/>
        </w:rPr>
      </w:pPr>
      <w:r>
        <w:rPr>
          <w:rFonts w:asciiTheme="minorHAnsi" w:eastAsiaTheme="minorEastAsia" w:hAnsiTheme="minorHAnsi"/>
          <w:sz w:val="20"/>
          <w:szCs w:val="20"/>
        </w:rPr>
        <w:t xml:space="preserve">Nie dokonać </w:t>
      </w:r>
      <w:r w:rsidRPr="005E2C84">
        <w:rPr>
          <w:rFonts w:asciiTheme="minorHAnsi" w:hAnsiTheme="minorHAnsi" w:cs="Arial"/>
          <w:color w:val="000000" w:themeColor="text1"/>
          <w:sz w:val="20"/>
          <w:szCs w:val="20"/>
        </w:rPr>
        <w:t>bezpośredniej zapłaty wynagrodzenia podwykonawcy, jeżeli Wykonawca wykaże niezasadność takiej zapłaty,</w:t>
      </w:r>
    </w:p>
    <w:p w:rsidR="00581A34" w:rsidRPr="00581A34" w:rsidRDefault="00581A34" w:rsidP="00DB1267">
      <w:pPr>
        <w:autoSpaceDE w:val="0"/>
        <w:autoSpaceDN w:val="0"/>
        <w:adjustRightInd w:val="0"/>
        <w:spacing w:after="0" w:line="240" w:lineRule="auto"/>
        <w:ind w:left="644"/>
        <w:rPr>
          <w:rFonts w:asciiTheme="minorHAnsi" w:eastAsiaTheme="minorEastAsia" w:hAnsiTheme="minorHAnsi"/>
          <w:sz w:val="20"/>
          <w:szCs w:val="20"/>
        </w:rPr>
      </w:pPr>
      <w:r>
        <w:rPr>
          <w:rFonts w:asciiTheme="minorHAnsi" w:eastAsiaTheme="minorEastAsia" w:hAnsiTheme="minorHAnsi"/>
          <w:sz w:val="20"/>
          <w:szCs w:val="20"/>
        </w:rPr>
        <w:t>albo</w:t>
      </w:r>
    </w:p>
    <w:p w:rsidR="00581A34" w:rsidRPr="00581A34" w:rsidRDefault="00581A34" w:rsidP="00DF078C">
      <w:pPr>
        <w:pStyle w:val="Akapitzlist"/>
        <w:numPr>
          <w:ilvl w:val="0"/>
          <w:numId w:val="17"/>
        </w:numPr>
        <w:autoSpaceDE w:val="0"/>
        <w:autoSpaceDN w:val="0"/>
        <w:adjustRightInd w:val="0"/>
        <w:spacing w:after="0" w:line="240" w:lineRule="auto"/>
        <w:rPr>
          <w:rFonts w:asciiTheme="minorHAnsi" w:eastAsiaTheme="minorEastAsia" w:hAnsiTheme="minorHAnsi"/>
          <w:sz w:val="20"/>
          <w:szCs w:val="20"/>
        </w:rPr>
      </w:pPr>
      <w:r>
        <w:rPr>
          <w:rFonts w:asciiTheme="minorHAnsi" w:eastAsiaTheme="minorEastAsia" w:hAnsiTheme="minorHAnsi"/>
          <w:sz w:val="20"/>
          <w:szCs w:val="20"/>
        </w:rPr>
        <w:t xml:space="preserve">Złożyć </w:t>
      </w:r>
      <w:r w:rsidRPr="005E2C84">
        <w:rPr>
          <w:rFonts w:asciiTheme="minorHAnsi" w:hAnsiTheme="minorHAnsi" w:cs="Arial"/>
          <w:color w:val="000000" w:themeColor="text1"/>
          <w:sz w:val="20"/>
          <w:szCs w:val="20"/>
        </w:rPr>
        <w:t>do depozytu sądowego kwotę potrzebną na pokrycie wynagrodzenia podwykonawcy w przypadku istnienia zasadniczej wątpliwości zamawiającego co do wysokości należnej zapłaty lub podmiotu, któremu płatność się należy,</w:t>
      </w:r>
    </w:p>
    <w:p w:rsidR="00581A34" w:rsidRPr="00581A34" w:rsidRDefault="00581A34" w:rsidP="00DB1267">
      <w:pPr>
        <w:autoSpaceDE w:val="0"/>
        <w:autoSpaceDN w:val="0"/>
        <w:adjustRightInd w:val="0"/>
        <w:spacing w:after="0" w:line="240" w:lineRule="auto"/>
        <w:ind w:left="644"/>
        <w:rPr>
          <w:rFonts w:asciiTheme="minorHAnsi" w:eastAsiaTheme="minorEastAsia" w:hAnsiTheme="minorHAnsi"/>
          <w:sz w:val="20"/>
          <w:szCs w:val="20"/>
        </w:rPr>
      </w:pPr>
      <w:r>
        <w:rPr>
          <w:rFonts w:asciiTheme="minorHAnsi" w:eastAsiaTheme="minorEastAsia" w:hAnsiTheme="minorHAnsi"/>
          <w:sz w:val="20"/>
          <w:szCs w:val="20"/>
        </w:rPr>
        <w:t>albo</w:t>
      </w:r>
    </w:p>
    <w:p w:rsidR="00581A34" w:rsidRPr="00581A34" w:rsidRDefault="00581A34" w:rsidP="00DF078C">
      <w:pPr>
        <w:pStyle w:val="Akapitzlist"/>
        <w:numPr>
          <w:ilvl w:val="0"/>
          <w:numId w:val="17"/>
        </w:numPr>
        <w:autoSpaceDE w:val="0"/>
        <w:autoSpaceDN w:val="0"/>
        <w:adjustRightInd w:val="0"/>
        <w:spacing w:after="0" w:line="240" w:lineRule="auto"/>
        <w:rPr>
          <w:rFonts w:asciiTheme="minorHAnsi" w:eastAsiaTheme="minorEastAsia" w:hAnsiTheme="minorHAnsi"/>
          <w:sz w:val="20"/>
          <w:szCs w:val="20"/>
        </w:rPr>
      </w:pPr>
      <w:r>
        <w:rPr>
          <w:rFonts w:asciiTheme="minorHAnsi" w:eastAsiaTheme="minorEastAsia" w:hAnsiTheme="minorHAnsi"/>
          <w:sz w:val="20"/>
          <w:szCs w:val="20"/>
        </w:rPr>
        <w:t xml:space="preserve">Dokonać bezpośredniej </w:t>
      </w:r>
      <w:r w:rsidRPr="005E2C84">
        <w:rPr>
          <w:rFonts w:asciiTheme="minorHAnsi" w:hAnsiTheme="minorHAnsi" w:cs="Arial"/>
          <w:color w:val="000000" w:themeColor="text1"/>
          <w:sz w:val="20"/>
          <w:szCs w:val="20"/>
        </w:rPr>
        <w:t>zapłaty wynagrodzenia podwykonawcy, jeżeli podwykonawca wykaże zasadność takiej zapłaty</w:t>
      </w:r>
    </w:p>
    <w:p w:rsidR="00581A34" w:rsidRPr="00581A34" w:rsidRDefault="00DC7867" w:rsidP="00DF078C">
      <w:pPr>
        <w:pStyle w:val="Akapitzlist"/>
        <w:numPr>
          <w:ilvl w:val="3"/>
          <w:numId w:val="5"/>
        </w:numPr>
        <w:autoSpaceDE w:val="0"/>
        <w:autoSpaceDN w:val="0"/>
        <w:adjustRightInd w:val="0"/>
        <w:spacing w:after="0" w:line="240" w:lineRule="auto"/>
        <w:ind w:left="284" w:hanging="284"/>
        <w:rPr>
          <w:rFonts w:asciiTheme="minorHAnsi" w:eastAsiaTheme="minorEastAsia" w:hAnsiTheme="minorHAnsi"/>
          <w:sz w:val="20"/>
          <w:szCs w:val="20"/>
        </w:rPr>
      </w:pPr>
      <w:r w:rsidRPr="00DC7867">
        <w:rPr>
          <w:rFonts w:asciiTheme="minorHAnsi" w:hAnsiTheme="minorHAnsi" w:cs="Arial"/>
          <w:color w:val="000000" w:themeColor="text1"/>
          <w:sz w:val="20"/>
          <w:szCs w:val="20"/>
        </w:rPr>
        <w:lastRenderedPageBreak/>
        <w:t>W przypadku dokonania bezpośredniej zapłaty Podwykonawcy, Zamawiający potrąca kwotę wypłaconego wynagrodzenia z wynagrodzenia należnego Wykonawcy.</w:t>
      </w:r>
    </w:p>
    <w:p w:rsidR="00581A34" w:rsidRPr="00581A34" w:rsidRDefault="00191911" w:rsidP="00DF078C">
      <w:pPr>
        <w:pStyle w:val="Akapitzlist"/>
        <w:numPr>
          <w:ilvl w:val="3"/>
          <w:numId w:val="5"/>
        </w:numPr>
        <w:autoSpaceDE w:val="0"/>
        <w:autoSpaceDN w:val="0"/>
        <w:adjustRightInd w:val="0"/>
        <w:spacing w:after="0" w:line="240" w:lineRule="auto"/>
        <w:ind w:left="284" w:hanging="284"/>
        <w:rPr>
          <w:rFonts w:asciiTheme="minorHAnsi" w:eastAsiaTheme="minorEastAsia" w:hAnsiTheme="minorHAnsi"/>
          <w:sz w:val="20"/>
          <w:szCs w:val="20"/>
        </w:rPr>
      </w:pPr>
      <w:r w:rsidRPr="00581A34">
        <w:rPr>
          <w:rFonts w:asciiTheme="minorHAnsi" w:hAnsiTheme="minorHAnsi" w:cs="Arial"/>
          <w:color w:val="000000" w:themeColor="text1"/>
          <w:sz w:val="20"/>
          <w:szCs w:val="20"/>
        </w:rPr>
        <w:t>W przypadku dokonania bezpośredniej zapłaty Podwykonawcy, Zamawiający potrąca kwotę wypłaconego wynagrodzenia z wynagrodzenia należnego Wykonawcy.</w:t>
      </w:r>
    </w:p>
    <w:p w:rsidR="00581A34" w:rsidRPr="00581A34" w:rsidRDefault="00191911" w:rsidP="00DF078C">
      <w:pPr>
        <w:pStyle w:val="Akapitzlist"/>
        <w:numPr>
          <w:ilvl w:val="3"/>
          <w:numId w:val="5"/>
        </w:numPr>
        <w:autoSpaceDE w:val="0"/>
        <w:autoSpaceDN w:val="0"/>
        <w:adjustRightInd w:val="0"/>
        <w:spacing w:after="0" w:line="240" w:lineRule="auto"/>
        <w:ind w:left="284" w:hanging="284"/>
        <w:rPr>
          <w:rFonts w:asciiTheme="minorHAnsi" w:eastAsiaTheme="minorEastAsia" w:hAnsiTheme="minorHAnsi"/>
          <w:sz w:val="20"/>
          <w:szCs w:val="20"/>
        </w:rPr>
      </w:pPr>
      <w:r w:rsidRPr="00581A34">
        <w:rPr>
          <w:rFonts w:asciiTheme="minorHAnsi" w:hAnsiTheme="minorHAnsi" w:cs="Arial"/>
          <w:color w:val="000000" w:themeColor="text1"/>
          <w:sz w:val="20"/>
          <w:szCs w:val="20"/>
        </w:rPr>
        <w:t>Konieczność wielokrotnego dokonywania bezpośredniej zapłaty Podwykonawcy, o której mowa w us</w:t>
      </w:r>
      <w:r w:rsidR="001E696B" w:rsidRPr="00581A34">
        <w:rPr>
          <w:rFonts w:asciiTheme="minorHAnsi" w:hAnsiTheme="minorHAnsi" w:cs="Arial"/>
          <w:color w:val="000000" w:themeColor="text1"/>
          <w:sz w:val="20"/>
          <w:szCs w:val="20"/>
        </w:rPr>
        <w:t>t. 9</w:t>
      </w:r>
      <w:r w:rsidRPr="00581A34">
        <w:rPr>
          <w:rFonts w:asciiTheme="minorHAnsi" w:hAnsiTheme="minorHAnsi" w:cs="Arial"/>
          <w:color w:val="000000" w:themeColor="text1"/>
          <w:sz w:val="20"/>
          <w:szCs w:val="20"/>
        </w:rPr>
        <w:t>, lub konieczność dokonania bezpośrednich zapłat na sumę większą niż 5% wartości Wynagrodzenia, stanowi podstawę do odstąpienia od Umowy przez Zamawiającego z winy Wykonawcy.</w:t>
      </w:r>
    </w:p>
    <w:p w:rsidR="00A54024" w:rsidRPr="00581A34" w:rsidRDefault="00191911" w:rsidP="00DF078C">
      <w:pPr>
        <w:pStyle w:val="Akapitzlist"/>
        <w:numPr>
          <w:ilvl w:val="3"/>
          <w:numId w:val="5"/>
        </w:numPr>
        <w:autoSpaceDE w:val="0"/>
        <w:autoSpaceDN w:val="0"/>
        <w:adjustRightInd w:val="0"/>
        <w:spacing w:after="0" w:line="240" w:lineRule="auto"/>
        <w:ind w:left="284" w:hanging="284"/>
        <w:rPr>
          <w:rFonts w:asciiTheme="minorHAnsi" w:eastAsiaTheme="minorEastAsia" w:hAnsiTheme="minorHAnsi"/>
          <w:sz w:val="20"/>
          <w:szCs w:val="20"/>
        </w:rPr>
      </w:pPr>
      <w:r w:rsidRPr="00581A34">
        <w:rPr>
          <w:rFonts w:asciiTheme="minorHAnsi" w:hAnsiTheme="minorHAnsi" w:cs="Arial"/>
          <w:color w:val="000000" w:themeColor="text1"/>
          <w:sz w:val="20"/>
          <w:szCs w:val="20"/>
        </w:rPr>
        <w:t xml:space="preserve">Wykonawca zobowiązany jest do dokonywania terminowej zapłaty Podwykonawcom, z którymi zawarł umowy o podwykonawstwo, pod rygorem  zapłaty kary umownej, o </w:t>
      </w:r>
      <w:r w:rsidR="00C35F65">
        <w:rPr>
          <w:rFonts w:asciiTheme="minorHAnsi" w:hAnsiTheme="minorHAnsi" w:cs="Arial"/>
          <w:color w:val="000000" w:themeColor="text1"/>
          <w:sz w:val="20"/>
          <w:szCs w:val="20"/>
        </w:rPr>
        <w:t>której mowa w § 9 ust. 2 pkt. 6</w:t>
      </w:r>
      <w:r w:rsidRPr="00581A34">
        <w:rPr>
          <w:rFonts w:asciiTheme="minorHAnsi" w:hAnsiTheme="minorHAnsi" w:cs="Arial"/>
          <w:color w:val="000000" w:themeColor="text1"/>
          <w:sz w:val="20"/>
          <w:szCs w:val="20"/>
        </w:rPr>
        <w:t>.</w:t>
      </w:r>
    </w:p>
    <w:p w:rsidR="00A54024" w:rsidRPr="005E2C84" w:rsidRDefault="00A54024" w:rsidP="00DB1267">
      <w:pPr>
        <w:pStyle w:val="Domylnie"/>
        <w:tabs>
          <w:tab w:val="left" w:pos="827"/>
          <w:tab w:val="center" w:pos="4751"/>
        </w:tabs>
        <w:spacing w:after="0" w:line="240" w:lineRule="auto"/>
        <w:jc w:val="center"/>
        <w:rPr>
          <w:rFonts w:asciiTheme="minorHAnsi" w:hAnsiTheme="minorHAnsi"/>
          <w:color w:val="000000" w:themeColor="text1"/>
          <w:sz w:val="20"/>
          <w:szCs w:val="20"/>
        </w:rPr>
      </w:pPr>
    </w:p>
    <w:p w:rsidR="00A54024" w:rsidRDefault="00E359A8" w:rsidP="00DB1267">
      <w:pPr>
        <w:pStyle w:val="Domylnie"/>
        <w:tabs>
          <w:tab w:val="left" w:pos="827"/>
          <w:tab w:val="center" w:pos="4751"/>
        </w:tabs>
        <w:spacing w:after="0" w:line="240" w:lineRule="auto"/>
        <w:jc w:val="center"/>
        <w:rPr>
          <w:rFonts w:asciiTheme="minorHAnsi" w:hAnsiTheme="minorHAnsi" w:cs="Arial"/>
          <w:b/>
          <w:color w:val="000000" w:themeColor="text1"/>
          <w:sz w:val="20"/>
          <w:szCs w:val="20"/>
        </w:rPr>
      </w:pPr>
      <w:r>
        <w:rPr>
          <w:rFonts w:asciiTheme="minorHAnsi" w:hAnsiTheme="minorHAnsi" w:cs="Arial"/>
          <w:b/>
          <w:color w:val="000000" w:themeColor="text1"/>
          <w:sz w:val="20"/>
          <w:szCs w:val="20"/>
        </w:rPr>
        <w:t>§ 7</w:t>
      </w:r>
    </w:p>
    <w:p w:rsidR="00867C63" w:rsidRPr="003603A3" w:rsidRDefault="00867C63" w:rsidP="00DB1267">
      <w:pPr>
        <w:pStyle w:val="Domylnie"/>
        <w:tabs>
          <w:tab w:val="left" w:pos="827"/>
          <w:tab w:val="center" w:pos="4751"/>
        </w:tabs>
        <w:spacing w:after="0" w:line="240" w:lineRule="auto"/>
        <w:jc w:val="center"/>
        <w:rPr>
          <w:rFonts w:asciiTheme="minorHAnsi" w:hAnsiTheme="minorHAnsi" w:cs="Arial"/>
          <w:b/>
          <w:color w:val="000000" w:themeColor="text1"/>
          <w:sz w:val="20"/>
          <w:szCs w:val="20"/>
        </w:rPr>
      </w:pPr>
      <w:r w:rsidRPr="003603A3">
        <w:rPr>
          <w:rFonts w:asciiTheme="minorHAnsi" w:hAnsiTheme="minorHAnsi" w:cs="Arial"/>
          <w:b/>
          <w:color w:val="000000" w:themeColor="text1"/>
          <w:sz w:val="20"/>
          <w:szCs w:val="20"/>
        </w:rPr>
        <w:t>PRAWA AUTORSKIE</w:t>
      </w:r>
    </w:p>
    <w:p w:rsidR="00A54024" w:rsidRPr="005E2C84" w:rsidRDefault="00191911" w:rsidP="00DF078C">
      <w:pPr>
        <w:pStyle w:val="Akapitzlist"/>
        <w:widowControl w:val="0"/>
        <w:numPr>
          <w:ilvl w:val="0"/>
          <w:numId w:val="11"/>
        </w:numPr>
        <w:spacing w:after="0" w:line="240" w:lineRule="auto"/>
        <w:ind w:left="284" w:right="1" w:hanging="284"/>
        <w:rPr>
          <w:rFonts w:asciiTheme="minorHAnsi" w:hAnsiTheme="minorHAnsi"/>
          <w:color w:val="000000" w:themeColor="text1"/>
          <w:sz w:val="20"/>
          <w:szCs w:val="20"/>
        </w:rPr>
      </w:pPr>
      <w:r w:rsidRPr="005E2C84">
        <w:rPr>
          <w:rFonts w:asciiTheme="minorHAnsi" w:hAnsiTheme="minorHAnsi" w:cs="Arial"/>
          <w:bCs/>
          <w:color w:val="000000" w:themeColor="text1"/>
          <w:spacing w:val="1"/>
          <w:sz w:val="20"/>
          <w:szCs w:val="20"/>
        </w:rPr>
        <w:t xml:space="preserve">Dokumentacja wykonana w związku z realizacją niniejszej umowy jest utworem w rozumieniu  przepisów ustawy z dnia 4 lutego 1994 r. o prawie autorskim i prawach pokrewnych </w:t>
      </w:r>
      <w:r w:rsidR="00873933">
        <w:rPr>
          <w:rFonts w:asciiTheme="minorHAnsi" w:hAnsiTheme="minorHAnsi" w:cs="Arial"/>
          <w:color w:val="000000" w:themeColor="text1"/>
          <w:sz w:val="20"/>
          <w:szCs w:val="20"/>
        </w:rPr>
        <w:t>(Dz.U.2018</w:t>
      </w:r>
      <w:r w:rsidRPr="005E2C84">
        <w:rPr>
          <w:rFonts w:asciiTheme="minorHAnsi" w:hAnsiTheme="minorHAnsi" w:cs="Arial"/>
          <w:color w:val="000000" w:themeColor="text1"/>
          <w:sz w:val="20"/>
          <w:szCs w:val="20"/>
        </w:rPr>
        <w:t>, poz.</w:t>
      </w:r>
      <w:r w:rsidR="00873933">
        <w:rPr>
          <w:rFonts w:asciiTheme="minorHAnsi" w:hAnsiTheme="minorHAnsi" w:cs="Arial"/>
          <w:color w:val="000000" w:themeColor="text1"/>
          <w:sz w:val="20"/>
          <w:szCs w:val="20"/>
        </w:rPr>
        <w:t>1191</w:t>
      </w:r>
      <w:r w:rsidRPr="005E2C84">
        <w:rPr>
          <w:rFonts w:asciiTheme="minorHAnsi" w:hAnsiTheme="minorHAnsi" w:cs="Arial"/>
          <w:color w:val="000000" w:themeColor="text1"/>
          <w:sz w:val="20"/>
          <w:szCs w:val="20"/>
        </w:rPr>
        <w:t>)</w:t>
      </w:r>
      <w:r w:rsidRPr="005E2C84">
        <w:rPr>
          <w:rFonts w:asciiTheme="minorHAnsi" w:hAnsiTheme="minorHAnsi" w:cs="Arial"/>
          <w:bCs/>
          <w:color w:val="000000" w:themeColor="text1"/>
          <w:spacing w:val="1"/>
          <w:sz w:val="20"/>
          <w:szCs w:val="20"/>
        </w:rPr>
        <w:t xml:space="preserve"> i w związku z powyższym podlega ochronie </w:t>
      </w:r>
      <w:proofErr w:type="spellStart"/>
      <w:r w:rsidRPr="005E2C84">
        <w:rPr>
          <w:rFonts w:asciiTheme="minorHAnsi" w:hAnsiTheme="minorHAnsi" w:cs="Arial"/>
          <w:bCs/>
          <w:color w:val="000000" w:themeColor="text1"/>
          <w:spacing w:val="1"/>
          <w:sz w:val="20"/>
          <w:szCs w:val="20"/>
        </w:rPr>
        <w:t>prawno</w:t>
      </w:r>
      <w:proofErr w:type="spellEnd"/>
      <w:r w:rsidRPr="005E2C84">
        <w:rPr>
          <w:rFonts w:asciiTheme="minorHAnsi" w:hAnsiTheme="minorHAnsi" w:cs="Arial"/>
          <w:bCs/>
          <w:color w:val="000000" w:themeColor="text1"/>
          <w:spacing w:val="1"/>
          <w:sz w:val="20"/>
          <w:szCs w:val="20"/>
        </w:rPr>
        <w:t xml:space="preserve"> – autorskiej.</w:t>
      </w:r>
    </w:p>
    <w:p w:rsidR="00A54024" w:rsidRPr="005E2C84" w:rsidRDefault="00191911" w:rsidP="00DF078C">
      <w:pPr>
        <w:pStyle w:val="Domylnie"/>
        <w:numPr>
          <w:ilvl w:val="0"/>
          <w:numId w:val="11"/>
        </w:numPr>
        <w:suppressAutoHyphens w:val="0"/>
        <w:spacing w:after="0" w:line="240" w:lineRule="auto"/>
        <w:ind w:left="284" w:hanging="284"/>
        <w:jc w:val="both"/>
        <w:rPr>
          <w:rFonts w:asciiTheme="minorHAnsi" w:hAnsiTheme="minorHAnsi"/>
          <w:color w:val="000000" w:themeColor="text1"/>
          <w:sz w:val="20"/>
          <w:szCs w:val="20"/>
        </w:rPr>
      </w:pPr>
      <w:r w:rsidRPr="005E2C84">
        <w:rPr>
          <w:rFonts w:asciiTheme="minorHAnsi" w:hAnsiTheme="minorHAnsi"/>
          <w:color w:val="000000" w:themeColor="text1"/>
          <w:sz w:val="20"/>
          <w:szCs w:val="20"/>
        </w:rPr>
        <w:t>W ramach wynagrodzenia określonego za wykonanie umowy, z chwilą zapłaty przez Zamawiającego za przedmiot umowy</w:t>
      </w:r>
      <w:r w:rsidR="008A4724" w:rsidRPr="005E2C84">
        <w:rPr>
          <w:rFonts w:asciiTheme="minorHAnsi" w:hAnsiTheme="minorHAnsi"/>
          <w:color w:val="000000" w:themeColor="text1"/>
          <w:sz w:val="20"/>
          <w:szCs w:val="20"/>
        </w:rPr>
        <w:t>/daną część</w:t>
      </w:r>
      <w:r w:rsidRPr="005E2C84">
        <w:rPr>
          <w:rFonts w:asciiTheme="minorHAnsi" w:hAnsiTheme="minorHAnsi"/>
          <w:color w:val="000000" w:themeColor="text1"/>
          <w:sz w:val="20"/>
          <w:szCs w:val="20"/>
        </w:rPr>
        <w:t xml:space="preserve">, Wykonawca przenosi na Zamawiającego autorskie prawa majątkowe </w:t>
      </w:r>
      <w:r w:rsidRPr="005E2C84">
        <w:rPr>
          <w:rFonts w:asciiTheme="minorHAnsi" w:hAnsiTheme="minorHAnsi" w:cs="Arial"/>
          <w:color w:val="000000" w:themeColor="text1"/>
          <w:sz w:val="20"/>
          <w:szCs w:val="20"/>
        </w:rPr>
        <w:t>do utworów oraz praw zależnych</w:t>
      </w:r>
      <w:r w:rsidRPr="005E2C84">
        <w:rPr>
          <w:rFonts w:asciiTheme="minorHAnsi" w:hAnsiTheme="minorHAnsi"/>
          <w:color w:val="000000" w:themeColor="text1"/>
          <w:sz w:val="20"/>
          <w:szCs w:val="20"/>
        </w:rPr>
        <w:t>, obejmujące terytorium RP i nieograniczone czasowo.</w:t>
      </w:r>
      <w:r w:rsidR="00E97D5C" w:rsidRPr="005E2C84">
        <w:rPr>
          <w:rFonts w:asciiTheme="minorHAnsi" w:hAnsiTheme="minorHAnsi"/>
          <w:color w:val="000000" w:themeColor="text1"/>
          <w:sz w:val="20"/>
          <w:szCs w:val="20"/>
        </w:rPr>
        <w:t xml:space="preserve"> Zamawiającemu lub   następcy prawnemu przysługuje prawo wykorzystania przedmiotu umowy w całości lub części  (bez konieczności uzyskania odrębnej zgody Wykonawcy)</w:t>
      </w:r>
      <w:r w:rsidR="00803ED1" w:rsidRPr="005E2C84">
        <w:rPr>
          <w:rFonts w:asciiTheme="minorHAnsi" w:hAnsiTheme="minorHAnsi"/>
          <w:color w:val="000000" w:themeColor="text1"/>
          <w:sz w:val="20"/>
          <w:szCs w:val="20"/>
        </w:rPr>
        <w:t>.</w:t>
      </w:r>
      <w:r w:rsidR="00E97D5C" w:rsidRPr="005E2C84">
        <w:rPr>
          <w:rFonts w:asciiTheme="minorHAnsi" w:hAnsiTheme="minorHAnsi"/>
          <w:color w:val="000000" w:themeColor="text1"/>
          <w:sz w:val="20"/>
          <w:szCs w:val="20"/>
        </w:rPr>
        <w:t xml:space="preserve"> </w:t>
      </w:r>
    </w:p>
    <w:p w:rsidR="00E97D5C" w:rsidRPr="005E2C84" w:rsidRDefault="00191911" w:rsidP="00DF078C">
      <w:pPr>
        <w:pStyle w:val="Tekstpodstawowy3"/>
        <w:numPr>
          <w:ilvl w:val="0"/>
          <w:numId w:val="11"/>
        </w:numPr>
        <w:suppressAutoHyphens w:val="0"/>
        <w:overflowPunct w:val="0"/>
        <w:autoSpaceDE w:val="0"/>
        <w:autoSpaceDN w:val="0"/>
        <w:adjustRightInd w:val="0"/>
        <w:spacing w:after="0" w:line="240" w:lineRule="auto"/>
        <w:ind w:left="284" w:hanging="284"/>
        <w:jc w:val="both"/>
        <w:textAlignment w:val="baseline"/>
        <w:rPr>
          <w:rFonts w:asciiTheme="minorHAnsi" w:hAnsiTheme="minorHAnsi"/>
          <w:color w:val="000000" w:themeColor="text1"/>
          <w:sz w:val="20"/>
          <w:szCs w:val="20"/>
        </w:rPr>
      </w:pPr>
      <w:r w:rsidRPr="005E2C84">
        <w:rPr>
          <w:rFonts w:asciiTheme="minorHAnsi" w:hAnsiTheme="minorHAnsi" w:cs="Arial"/>
          <w:color w:val="000000" w:themeColor="text1"/>
          <w:sz w:val="20"/>
          <w:szCs w:val="20"/>
        </w:rPr>
        <w:t>Wykonawca akceptuje to Wyn</w:t>
      </w:r>
      <w:r w:rsidR="000D0663">
        <w:rPr>
          <w:rFonts w:asciiTheme="minorHAnsi" w:hAnsiTheme="minorHAnsi" w:cs="Arial"/>
          <w:color w:val="000000" w:themeColor="text1"/>
          <w:sz w:val="20"/>
          <w:szCs w:val="20"/>
        </w:rPr>
        <w:t>agrodzenie i nie będzie żądał ża</w:t>
      </w:r>
      <w:r w:rsidRPr="005E2C84">
        <w:rPr>
          <w:rFonts w:asciiTheme="minorHAnsi" w:hAnsiTheme="minorHAnsi" w:cs="Arial"/>
          <w:color w:val="000000" w:themeColor="text1"/>
          <w:sz w:val="20"/>
          <w:szCs w:val="20"/>
        </w:rPr>
        <w:t xml:space="preserve">dnego dodatkowego wynagrodzenia w tym zakresie. </w:t>
      </w:r>
    </w:p>
    <w:p w:rsidR="00E97D5C" w:rsidRPr="005E2C84" w:rsidRDefault="00E97D5C" w:rsidP="00DF078C">
      <w:pPr>
        <w:pStyle w:val="Tekstpodstawowy3"/>
        <w:numPr>
          <w:ilvl w:val="0"/>
          <w:numId w:val="11"/>
        </w:numPr>
        <w:suppressAutoHyphens w:val="0"/>
        <w:overflowPunct w:val="0"/>
        <w:autoSpaceDE w:val="0"/>
        <w:autoSpaceDN w:val="0"/>
        <w:adjustRightInd w:val="0"/>
        <w:spacing w:after="0" w:line="240" w:lineRule="auto"/>
        <w:ind w:left="284" w:hanging="284"/>
        <w:jc w:val="both"/>
        <w:textAlignment w:val="baseline"/>
        <w:rPr>
          <w:rFonts w:asciiTheme="minorHAnsi" w:hAnsiTheme="minorHAnsi"/>
          <w:color w:val="000000" w:themeColor="text1"/>
          <w:sz w:val="20"/>
          <w:szCs w:val="20"/>
        </w:rPr>
      </w:pPr>
      <w:r w:rsidRPr="005E2C84">
        <w:rPr>
          <w:rFonts w:asciiTheme="minorHAnsi" w:hAnsiTheme="minorHAnsi"/>
          <w:color w:val="000000" w:themeColor="text1"/>
          <w:sz w:val="20"/>
          <w:szCs w:val="20"/>
        </w:rPr>
        <w:t>Wykonawca oświadcza, że przysługują mu autorskie prawa majątkowe do utworu, o którym mowa w  § 1 umowy i do wszelkich utworów wykorzystywanych w tym utworze oraz, że w przypadku wystąpienia przez jakąkolwiek osobę trzecią, w szczególności organizację zbiorowego zarządzania prawami autorskimi, z roszczeniem majątkowym przeciwko Zamawiającemu, to  wówczas Wykonawca zobowiązany jest zapłacić w terminie 7 dni od  wezwania bezsporną część roszczenia osoby trzeciej, a w przypadku ewentualnego sporu sądowego zobowiązany jest wstąpić do procesu po stronie Zamawiającego oraz pokryć koszty procesu poniesione przez Zamawiającego.</w:t>
      </w:r>
    </w:p>
    <w:p w:rsidR="00A54024" w:rsidRPr="005E2C84" w:rsidRDefault="00191911" w:rsidP="00DF078C">
      <w:pPr>
        <w:pStyle w:val="Akapitzlist"/>
        <w:numPr>
          <w:ilvl w:val="0"/>
          <w:numId w:val="11"/>
        </w:numPr>
        <w:tabs>
          <w:tab w:val="left" w:pos="1074"/>
        </w:tabs>
        <w:spacing w:after="0" w:line="240" w:lineRule="auto"/>
        <w:ind w:left="284" w:hanging="284"/>
        <w:rPr>
          <w:rFonts w:asciiTheme="minorHAnsi" w:hAnsiTheme="minorHAnsi"/>
          <w:color w:val="000000" w:themeColor="text1"/>
          <w:sz w:val="20"/>
          <w:szCs w:val="20"/>
        </w:rPr>
      </w:pPr>
      <w:r w:rsidRPr="005E2C84">
        <w:rPr>
          <w:rFonts w:asciiTheme="minorHAnsi" w:hAnsiTheme="minorHAnsi" w:cs="Arial"/>
          <w:color w:val="000000" w:themeColor="text1"/>
          <w:sz w:val="20"/>
          <w:szCs w:val="20"/>
        </w:rPr>
        <w:t xml:space="preserve">Jednoczenie Wykonawca zapewnia, że w każdym przypadku, gdy będzie nabywał prawa od podwykonawców, nabędzie całość praw autorskich majątkowych, a w przypadku, gdy będzie to niemożliwe nabędzie licencję, bez ograniczeń czasowych czy terytorialnych z prawem do udzielania sublicencji. </w:t>
      </w:r>
    </w:p>
    <w:p w:rsidR="00A54024" w:rsidRPr="005E2C84" w:rsidRDefault="00191911" w:rsidP="00DF078C">
      <w:pPr>
        <w:pStyle w:val="Akapitzlist"/>
        <w:numPr>
          <w:ilvl w:val="0"/>
          <w:numId w:val="11"/>
        </w:numPr>
        <w:tabs>
          <w:tab w:val="left" w:pos="1074"/>
        </w:tabs>
        <w:spacing w:after="0" w:line="240" w:lineRule="auto"/>
        <w:ind w:left="284" w:hanging="284"/>
        <w:rPr>
          <w:rFonts w:asciiTheme="minorHAnsi" w:hAnsiTheme="minorHAnsi"/>
          <w:color w:val="000000" w:themeColor="text1"/>
          <w:sz w:val="20"/>
          <w:szCs w:val="20"/>
        </w:rPr>
      </w:pPr>
      <w:r w:rsidRPr="005E2C84">
        <w:rPr>
          <w:rFonts w:asciiTheme="minorHAnsi" w:hAnsiTheme="minorHAnsi" w:cs="Arial"/>
          <w:color w:val="000000" w:themeColor="text1"/>
          <w:sz w:val="20"/>
          <w:szCs w:val="20"/>
        </w:rPr>
        <w:t>Przeniesienie autorskich praw majątkowych bądź jakichkolwiek innych praw związanych z własnością intelektualną następowało będzie z chwilą zapłaty przez Zamawiającego za przekazanie utworów bądź innych przedmiotów praw własności intelektualnej Zamawiającemu (na warunkach określonych w umowie), w zakresie wszystkich pół eksploatacji określonych w art. 50 ustawy o prawie autorskim i prawach pokrewnych wraz z prawem do wykonywania praw zależnych bez dodatkowych oświadczeń w tym zakresie. Równocześnie Wykonawca przenosi na Zamawiającego własność wszelkich egzemplarzy utworów bądź innych przedmiotów praw własności intelektualnej, które przekaże Zamawiającemu stosownie do postanowień umowy oraz nośników, na których zostaną one utrwalone.</w:t>
      </w:r>
    </w:p>
    <w:p w:rsidR="00A54024" w:rsidRPr="005E2C84" w:rsidRDefault="00191911" w:rsidP="00DF078C">
      <w:pPr>
        <w:pStyle w:val="Akapitzlist"/>
        <w:numPr>
          <w:ilvl w:val="0"/>
          <w:numId w:val="11"/>
        </w:numPr>
        <w:tabs>
          <w:tab w:val="left" w:pos="1074"/>
        </w:tabs>
        <w:spacing w:after="0" w:line="240" w:lineRule="auto"/>
        <w:ind w:left="284" w:hanging="284"/>
        <w:rPr>
          <w:rFonts w:asciiTheme="minorHAnsi" w:hAnsiTheme="minorHAnsi"/>
          <w:color w:val="000000" w:themeColor="text1"/>
          <w:sz w:val="20"/>
          <w:szCs w:val="20"/>
        </w:rPr>
      </w:pPr>
      <w:r w:rsidRPr="005E2C84">
        <w:rPr>
          <w:rFonts w:asciiTheme="minorHAnsi" w:hAnsiTheme="minorHAnsi" w:cs="Arial"/>
          <w:color w:val="000000" w:themeColor="text1"/>
          <w:sz w:val="20"/>
          <w:szCs w:val="20"/>
        </w:rPr>
        <w:t xml:space="preserve">W szczególności autorskie prawa majątkowe </w:t>
      </w:r>
      <w:r w:rsidRPr="005E2C84">
        <w:rPr>
          <w:rFonts w:asciiTheme="minorHAnsi" w:hAnsiTheme="minorHAnsi" w:cs="Arial"/>
          <w:bCs/>
          <w:color w:val="000000" w:themeColor="text1"/>
          <w:sz w:val="20"/>
          <w:szCs w:val="20"/>
        </w:rPr>
        <w:t>obejmują następujące pola eksploatacji:</w:t>
      </w:r>
    </w:p>
    <w:p w:rsidR="00A54024" w:rsidRPr="005E2C84" w:rsidRDefault="00191911" w:rsidP="002F7074">
      <w:pPr>
        <w:pStyle w:val="Akapitzlist"/>
        <w:numPr>
          <w:ilvl w:val="1"/>
          <w:numId w:val="12"/>
        </w:numPr>
        <w:spacing w:after="0" w:line="240" w:lineRule="auto"/>
        <w:ind w:left="284" w:firstLine="0"/>
        <w:rPr>
          <w:rFonts w:asciiTheme="minorHAnsi" w:hAnsiTheme="minorHAnsi"/>
          <w:color w:val="000000" w:themeColor="text1"/>
          <w:sz w:val="20"/>
          <w:szCs w:val="20"/>
        </w:rPr>
      </w:pPr>
      <w:r w:rsidRPr="005E2C84">
        <w:rPr>
          <w:rFonts w:asciiTheme="minorHAnsi" w:hAnsiTheme="minorHAnsi" w:cs="Arial"/>
          <w:color w:val="000000" w:themeColor="text1"/>
          <w:sz w:val="20"/>
          <w:szCs w:val="20"/>
        </w:rPr>
        <w:t>utrwalanie,</w:t>
      </w:r>
    </w:p>
    <w:p w:rsidR="00A54024" w:rsidRPr="005E2C84" w:rsidRDefault="00191911" w:rsidP="002F7074">
      <w:pPr>
        <w:pStyle w:val="Akapitzlist"/>
        <w:numPr>
          <w:ilvl w:val="1"/>
          <w:numId w:val="12"/>
        </w:numPr>
        <w:spacing w:after="0" w:line="240" w:lineRule="auto"/>
        <w:ind w:left="284" w:firstLine="0"/>
        <w:rPr>
          <w:rFonts w:asciiTheme="minorHAnsi" w:hAnsiTheme="minorHAnsi"/>
          <w:color w:val="000000" w:themeColor="text1"/>
          <w:sz w:val="20"/>
          <w:szCs w:val="20"/>
        </w:rPr>
      </w:pPr>
      <w:r w:rsidRPr="005E2C84">
        <w:rPr>
          <w:rFonts w:asciiTheme="minorHAnsi" w:hAnsiTheme="minorHAnsi" w:cs="Arial"/>
          <w:color w:val="000000" w:themeColor="text1"/>
          <w:sz w:val="20"/>
          <w:szCs w:val="20"/>
        </w:rPr>
        <w:t>zwielokrotnianie techniką magnetyczną, cyfrową i optyczną,</w:t>
      </w:r>
    </w:p>
    <w:p w:rsidR="00A54024" w:rsidRPr="005E2C84" w:rsidRDefault="00191911" w:rsidP="002F7074">
      <w:pPr>
        <w:pStyle w:val="Akapitzlist"/>
        <w:numPr>
          <w:ilvl w:val="1"/>
          <w:numId w:val="12"/>
        </w:numPr>
        <w:spacing w:after="0" w:line="240" w:lineRule="auto"/>
        <w:ind w:left="284" w:firstLine="0"/>
        <w:rPr>
          <w:rFonts w:asciiTheme="minorHAnsi" w:hAnsiTheme="minorHAnsi"/>
          <w:color w:val="000000" w:themeColor="text1"/>
          <w:sz w:val="20"/>
          <w:szCs w:val="20"/>
        </w:rPr>
      </w:pPr>
      <w:r w:rsidRPr="005E2C84">
        <w:rPr>
          <w:rFonts w:asciiTheme="minorHAnsi" w:hAnsiTheme="minorHAnsi" w:cs="Arial"/>
          <w:color w:val="000000" w:themeColor="text1"/>
          <w:sz w:val="20"/>
          <w:szCs w:val="20"/>
        </w:rPr>
        <w:t>wprowadzenie do obrotu,</w:t>
      </w:r>
    </w:p>
    <w:p w:rsidR="00A54024" w:rsidRPr="005E2C84" w:rsidRDefault="00191911" w:rsidP="002F7074">
      <w:pPr>
        <w:pStyle w:val="Akapitzlist"/>
        <w:numPr>
          <w:ilvl w:val="1"/>
          <w:numId w:val="12"/>
        </w:numPr>
        <w:spacing w:after="0" w:line="240" w:lineRule="auto"/>
        <w:ind w:left="284" w:firstLine="0"/>
        <w:rPr>
          <w:rFonts w:asciiTheme="minorHAnsi" w:hAnsiTheme="minorHAnsi"/>
          <w:color w:val="000000" w:themeColor="text1"/>
          <w:sz w:val="20"/>
          <w:szCs w:val="20"/>
        </w:rPr>
      </w:pPr>
      <w:r w:rsidRPr="005E2C84">
        <w:rPr>
          <w:rFonts w:asciiTheme="minorHAnsi" w:hAnsiTheme="minorHAnsi" w:cs="Arial"/>
          <w:color w:val="000000" w:themeColor="text1"/>
          <w:sz w:val="20"/>
          <w:szCs w:val="20"/>
        </w:rPr>
        <w:t>wprowadzenie do pamięci komputera,</w:t>
      </w:r>
    </w:p>
    <w:p w:rsidR="00A54024" w:rsidRPr="005E2C84" w:rsidRDefault="00191911" w:rsidP="002F7074">
      <w:pPr>
        <w:pStyle w:val="Akapitzlist"/>
        <w:numPr>
          <w:ilvl w:val="1"/>
          <w:numId w:val="12"/>
        </w:numPr>
        <w:spacing w:after="0" w:line="240" w:lineRule="auto"/>
        <w:ind w:left="284" w:firstLine="0"/>
        <w:rPr>
          <w:rFonts w:asciiTheme="minorHAnsi" w:hAnsiTheme="minorHAnsi"/>
          <w:color w:val="000000" w:themeColor="text1"/>
          <w:sz w:val="20"/>
          <w:szCs w:val="20"/>
        </w:rPr>
      </w:pPr>
      <w:r w:rsidRPr="005E2C84">
        <w:rPr>
          <w:rFonts w:asciiTheme="minorHAnsi" w:hAnsiTheme="minorHAnsi" w:cs="Arial"/>
          <w:color w:val="000000" w:themeColor="text1"/>
          <w:sz w:val="20"/>
          <w:szCs w:val="20"/>
        </w:rPr>
        <w:t>publiczną prezentację,</w:t>
      </w:r>
    </w:p>
    <w:p w:rsidR="00A54024" w:rsidRPr="005E2C84" w:rsidRDefault="00191911" w:rsidP="002F7074">
      <w:pPr>
        <w:pStyle w:val="Akapitzlist"/>
        <w:numPr>
          <w:ilvl w:val="1"/>
          <w:numId w:val="12"/>
        </w:numPr>
        <w:spacing w:after="0" w:line="240" w:lineRule="auto"/>
        <w:ind w:left="284" w:firstLine="0"/>
        <w:rPr>
          <w:rFonts w:asciiTheme="minorHAnsi" w:hAnsiTheme="minorHAnsi"/>
          <w:color w:val="000000" w:themeColor="text1"/>
          <w:sz w:val="20"/>
          <w:szCs w:val="20"/>
        </w:rPr>
      </w:pPr>
      <w:r w:rsidRPr="005E2C84">
        <w:rPr>
          <w:rFonts w:asciiTheme="minorHAnsi" w:hAnsiTheme="minorHAnsi" w:cs="Arial"/>
          <w:color w:val="000000" w:themeColor="text1"/>
          <w:sz w:val="20"/>
          <w:szCs w:val="20"/>
        </w:rPr>
        <w:t>nadanie za pomocą wizji lub fonii, zarówno przewodowej jak i bezprzewodowej,</w:t>
      </w:r>
    </w:p>
    <w:p w:rsidR="00A54024" w:rsidRPr="005E2C84" w:rsidRDefault="00191911" w:rsidP="002F7074">
      <w:pPr>
        <w:pStyle w:val="Akapitzlist"/>
        <w:numPr>
          <w:ilvl w:val="1"/>
          <w:numId w:val="12"/>
        </w:numPr>
        <w:spacing w:after="0" w:line="240" w:lineRule="auto"/>
        <w:ind w:left="284" w:firstLine="0"/>
        <w:rPr>
          <w:rFonts w:asciiTheme="minorHAnsi" w:hAnsiTheme="minorHAnsi"/>
          <w:color w:val="000000" w:themeColor="text1"/>
          <w:sz w:val="20"/>
          <w:szCs w:val="20"/>
        </w:rPr>
      </w:pPr>
      <w:r w:rsidRPr="005E2C84">
        <w:rPr>
          <w:rFonts w:asciiTheme="minorHAnsi" w:hAnsiTheme="minorHAnsi" w:cs="Arial"/>
          <w:color w:val="000000" w:themeColor="text1"/>
          <w:sz w:val="20"/>
          <w:szCs w:val="20"/>
        </w:rPr>
        <w:t>nadanie za pośrednictwem satelity,</w:t>
      </w:r>
    </w:p>
    <w:p w:rsidR="00A54024" w:rsidRPr="005E2C84" w:rsidRDefault="00191911" w:rsidP="002F7074">
      <w:pPr>
        <w:pStyle w:val="Akapitzlist"/>
        <w:numPr>
          <w:ilvl w:val="1"/>
          <w:numId w:val="12"/>
        </w:numPr>
        <w:spacing w:after="0" w:line="240" w:lineRule="auto"/>
        <w:ind w:left="284" w:firstLine="0"/>
        <w:rPr>
          <w:rFonts w:asciiTheme="minorHAnsi" w:hAnsiTheme="minorHAnsi"/>
          <w:color w:val="000000" w:themeColor="text1"/>
          <w:sz w:val="20"/>
          <w:szCs w:val="20"/>
        </w:rPr>
      </w:pPr>
      <w:r w:rsidRPr="005E2C84">
        <w:rPr>
          <w:rFonts w:asciiTheme="minorHAnsi" w:hAnsiTheme="minorHAnsi" w:cs="Arial"/>
          <w:color w:val="000000" w:themeColor="text1"/>
          <w:sz w:val="20"/>
          <w:szCs w:val="20"/>
        </w:rPr>
        <w:t>publikowanie nazwiska Wykonawcy przy wykorzystywaniu i rozporządzaniu Przedmiotu Umowy,</w:t>
      </w:r>
    </w:p>
    <w:p w:rsidR="00873933" w:rsidRPr="00873933" w:rsidRDefault="00191911" w:rsidP="002F7074">
      <w:pPr>
        <w:pStyle w:val="Akapitzlist"/>
        <w:numPr>
          <w:ilvl w:val="1"/>
          <w:numId w:val="12"/>
        </w:numPr>
        <w:spacing w:after="0" w:line="240" w:lineRule="auto"/>
        <w:ind w:left="284" w:firstLine="0"/>
        <w:rPr>
          <w:rFonts w:asciiTheme="minorHAnsi" w:hAnsiTheme="minorHAnsi"/>
          <w:color w:val="000000" w:themeColor="text1"/>
          <w:sz w:val="20"/>
          <w:szCs w:val="20"/>
        </w:rPr>
      </w:pPr>
      <w:r w:rsidRPr="005E2C84">
        <w:rPr>
          <w:rFonts w:asciiTheme="minorHAnsi" w:hAnsiTheme="minorHAnsi" w:cs="Arial"/>
          <w:color w:val="000000" w:themeColor="text1"/>
          <w:sz w:val="20"/>
          <w:szCs w:val="20"/>
        </w:rPr>
        <w:t>dokonywanie zmian Przedmiotu Umowy,</w:t>
      </w:r>
    </w:p>
    <w:p w:rsidR="00A54024" w:rsidRPr="00873933" w:rsidRDefault="00191911" w:rsidP="002F7074">
      <w:pPr>
        <w:pStyle w:val="Akapitzlist"/>
        <w:numPr>
          <w:ilvl w:val="1"/>
          <w:numId w:val="12"/>
        </w:numPr>
        <w:spacing w:after="0" w:line="240" w:lineRule="auto"/>
        <w:ind w:left="284" w:firstLine="0"/>
        <w:rPr>
          <w:rFonts w:asciiTheme="minorHAnsi" w:hAnsiTheme="minorHAnsi"/>
          <w:color w:val="000000" w:themeColor="text1"/>
          <w:sz w:val="20"/>
          <w:szCs w:val="20"/>
        </w:rPr>
      </w:pPr>
      <w:r w:rsidRPr="00873933">
        <w:rPr>
          <w:rFonts w:asciiTheme="minorHAnsi" w:hAnsiTheme="minorHAnsi" w:cs="Arial"/>
          <w:color w:val="000000" w:themeColor="text1"/>
          <w:sz w:val="20"/>
          <w:szCs w:val="20"/>
        </w:rPr>
        <w:t>powszechne udostępnienie w sieci internetowej,</w:t>
      </w:r>
    </w:p>
    <w:p w:rsidR="00A54024" w:rsidRPr="005E2C84" w:rsidRDefault="00191911" w:rsidP="002F7074">
      <w:pPr>
        <w:pStyle w:val="Akapitzlist"/>
        <w:numPr>
          <w:ilvl w:val="1"/>
          <w:numId w:val="12"/>
        </w:numPr>
        <w:spacing w:after="0" w:line="240" w:lineRule="auto"/>
        <w:ind w:left="284" w:firstLine="0"/>
        <w:rPr>
          <w:rFonts w:asciiTheme="minorHAnsi" w:hAnsiTheme="minorHAnsi"/>
          <w:color w:val="000000" w:themeColor="text1"/>
          <w:sz w:val="20"/>
          <w:szCs w:val="20"/>
        </w:rPr>
      </w:pPr>
      <w:r w:rsidRPr="005E2C84">
        <w:rPr>
          <w:rFonts w:asciiTheme="minorHAnsi" w:hAnsiTheme="minorHAnsi" w:cs="Arial"/>
          <w:color w:val="000000" w:themeColor="text1"/>
          <w:sz w:val="20"/>
          <w:szCs w:val="20"/>
        </w:rPr>
        <w:t>dalsze przenoszenie autorskich praw majątkowych na inne podmioty</w:t>
      </w:r>
      <w:r w:rsidRPr="005E2C84">
        <w:rPr>
          <w:rFonts w:asciiTheme="minorHAnsi" w:hAnsiTheme="minorHAnsi" w:cs="Arial"/>
          <w:strike/>
          <w:color w:val="000000" w:themeColor="text1"/>
          <w:sz w:val="20"/>
          <w:szCs w:val="20"/>
        </w:rPr>
        <w:t>.</w:t>
      </w:r>
    </w:p>
    <w:p w:rsidR="00A54024" w:rsidRPr="005E2C84" w:rsidRDefault="00191911" w:rsidP="00DF078C">
      <w:pPr>
        <w:pStyle w:val="Akapitzlist"/>
        <w:numPr>
          <w:ilvl w:val="0"/>
          <w:numId w:val="11"/>
        </w:numPr>
        <w:spacing w:after="0" w:line="240" w:lineRule="auto"/>
        <w:ind w:left="284" w:hanging="284"/>
        <w:rPr>
          <w:rFonts w:asciiTheme="minorHAnsi" w:hAnsiTheme="minorHAnsi"/>
          <w:color w:val="000000" w:themeColor="text1"/>
          <w:sz w:val="20"/>
          <w:szCs w:val="20"/>
        </w:rPr>
      </w:pPr>
      <w:r w:rsidRPr="005E2C84">
        <w:rPr>
          <w:rFonts w:asciiTheme="minorHAnsi" w:hAnsiTheme="minorHAnsi" w:cs="Arial"/>
          <w:color w:val="000000" w:themeColor="text1"/>
          <w:sz w:val="20"/>
          <w:szCs w:val="20"/>
        </w:rPr>
        <w:t>Zamawiający ma prawo do przeniesienia autorskich praw majątkowych do utworów na osoby trzecie i udzielania im licencji do korzystania z utworów, w zakresie nabytych praw autorskich.</w:t>
      </w:r>
    </w:p>
    <w:p w:rsidR="00803ED1" w:rsidRPr="00873933" w:rsidRDefault="00191911" w:rsidP="00873933">
      <w:pPr>
        <w:pStyle w:val="Akapitzlist"/>
        <w:numPr>
          <w:ilvl w:val="0"/>
          <w:numId w:val="11"/>
        </w:numPr>
        <w:spacing w:after="0" w:line="240" w:lineRule="auto"/>
        <w:ind w:left="284" w:hanging="284"/>
        <w:rPr>
          <w:rFonts w:asciiTheme="minorHAnsi" w:hAnsiTheme="minorHAnsi"/>
          <w:color w:val="000000" w:themeColor="text1"/>
          <w:sz w:val="20"/>
          <w:szCs w:val="20"/>
        </w:rPr>
      </w:pPr>
      <w:r w:rsidRPr="005E2C84">
        <w:rPr>
          <w:rFonts w:asciiTheme="minorHAnsi" w:hAnsiTheme="minorHAnsi" w:cs="Arial"/>
          <w:color w:val="000000" w:themeColor="text1"/>
          <w:sz w:val="20"/>
          <w:szCs w:val="20"/>
        </w:rPr>
        <w:t>Strony postanawiają, iż w przypadku rozwiązania umowy Zamawiający nabędzie autorskie prawa majątkowe oraz inne prawa własności intelektualnej w zakresie określonym w niniejszym § do wszelkich utworów lub innych przedmiotów własności intelektualnej wykonanych do czasu zakończenia współpracy Stron, niezależnie od tego na jakim etapie realizacji nastąpi rozwiązanie umowy – po zapłaceniu za stan zaawansowania prac na dzień rozwiązania umowy.</w:t>
      </w:r>
    </w:p>
    <w:p w:rsidR="001D4E2A" w:rsidRDefault="001D4E2A" w:rsidP="00DB1267">
      <w:pPr>
        <w:pStyle w:val="Akapitzlist"/>
        <w:spacing w:after="0" w:line="240" w:lineRule="auto"/>
        <w:ind w:left="360"/>
        <w:rPr>
          <w:rFonts w:asciiTheme="minorHAnsi" w:hAnsiTheme="minorHAnsi"/>
          <w:color w:val="000000" w:themeColor="text1"/>
          <w:sz w:val="20"/>
          <w:szCs w:val="20"/>
          <w:lang w:eastAsia="ar-SA"/>
        </w:rPr>
      </w:pPr>
    </w:p>
    <w:p w:rsidR="00C35F65" w:rsidRDefault="00C35F65" w:rsidP="00DB1267">
      <w:pPr>
        <w:pStyle w:val="Akapitzlist"/>
        <w:spacing w:after="0" w:line="240" w:lineRule="auto"/>
        <w:ind w:left="360"/>
        <w:rPr>
          <w:rFonts w:asciiTheme="minorHAnsi" w:hAnsiTheme="minorHAnsi"/>
          <w:color w:val="000000" w:themeColor="text1"/>
          <w:sz w:val="20"/>
          <w:szCs w:val="20"/>
          <w:lang w:eastAsia="ar-SA"/>
        </w:rPr>
      </w:pPr>
    </w:p>
    <w:p w:rsidR="000D32C3" w:rsidRDefault="000D32C3" w:rsidP="00DB1267">
      <w:pPr>
        <w:pStyle w:val="Akapitzlist"/>
        <w:spacing w:after="0" w:line="240" w:lineRule="auto"/>
        <w:ind w:left="360"/>
        <w:rPr>
          <w:rFonts w:asciiTheme="minorHAnsi" w:hAnsiTheme="minorHAnsi"/>
          <w:color w:val="000000" w:themeColor="text1"/>
          <w:sz w:val="20"/>
          <w:szCs w:val="20"/>
          <w:lang w:eastAsia="ar-SA"/>
        </w:rPr>
      </w:pPr>
    </w:p>
    <w:p w:rsidR="000D32C3" w:rsidRDefault="000D32C3" w:rsidP="00DB1267">
      <w:pPr>
        <w:pStyle w:val="Akapitzlist"/>
        <w:spacing w:after="0" w:line="240" w:lineRule="auto"/>
        <w:ind w:left="360"/>
        <w:rPr>
          <w:rFonts w:asciiTheme="minorHAnsi" w:hAnsiTheme="minorHAnsi"/>
          <w:color w:val="000000" w:themeColor="text1"/>
          <w:sz w:val="20"/>
          <w:szCs w:val="20"/>
          <w:lang w:eastAsia="ar-SA"/>
        </w:rPr>
      </w:pPr>
    </w:p>
    <w:p w:rsidR="00C35F65" w:rsidRPr="005E2C84" w:rsidRDefault="00C35F65" w:rsidP="00DB1267">
      <w:pPr>
        <w:pStyle w:val="Akapitzlist"/>
        <w:spacing w:after="0" w:line="240" w:lineRule="auto"/>
        <w:ind w:left="360"/>
        <w:rPr>
          <w:rFonts w:asciiTheme="minorHAnsi" w:hAnsiTheme="minorHAnsi"/>
          <w:color w:val="000000" w:themeColor="text1"/>
          <w:sz w:val="20"/>
          <w:szCs w:val="20"/>
          <w:lang w:eastAsia="ar-SA"/>
        </w:rPr>
      </w:pPr>
    </w:p>
    <w:p w:rsidR="00190F0D" w:rsidRPr="003603A3" w:rsidRDefault="00C43FE2" w:rsidP="00190F0D">
      <w:pPr>
        <w:pStyle w:val="Domylnie"/>
        <w:suppressAutoHyphens w:val="0"/>
        <w:spacing w:after="0" w:line="240" w:lineRule="auto"/>
        <w:jc w:val="center"/>
        <w:rPr>
          <w:rFonts w:asciiTheme="minorHAnsi" w:hAnsiTheme="minorHAnsi"/>
          <w:color w:val="000000" w:themeColor="text1"/>
          <w:sz w:val="20"/>
          <w:szCs w:val="20"/>
        </w:rPr>
      </w:pPr>
      <w:r>
        <w:rPr>
          <w:rFonts w:asciiTheme="minorHAnsi" w:hAnsiTheme="minorHAnsi" w:cs="Arial"/>
          <w:b/>
          <w:color w:val="000000" w:themeColor="text1"/>
          <w:sz w:val="20"/>
          <w:szCs w:val="20"/>
        </w:rPr>
        <w:lastRenderedPageBreak/>
        <w:t>§ 8</w:t>
      </w:r>
    </w:p>
    <w:p w:rsidR="00190F0D" w:rsidRPr="003603A3" w:rsidRDefault="00190F0D" w:rsidP="00190F0D">
      <w:pPr>
        <w:pStyle w:val="Domylnie"/>
        <w:suppressAutoHyphens w:val="0"/>
        <w:spacing w:after="0" w:line="240" w:lineRule="auto"/>
        <w:jc w:val="center"/>
        <w:rPr>
          <w:rFonts w:asciiTheme="minorHAnsi" w:hAnsiTheme="minorHAnsi"/>
          <w:color w:val="000000" w:themeColor="text1"/>
          <w:sz w:val="20"/>
          <w:szCs w:val="20"/>
        </w:rPr>
      </w:pPr>
      <w:r w:rsidRPr="003603A3">
        <w:rPr>
          <w:rFonts w:asciiTheme="minorHAnsi" w:hAnsiTheme="minorHAnsi" w:cs="Arial"/>
          <w:b/>
          <w:color w:val="000000" w:themeColor="text1"/>
          <w:sz w:val="20"/>
          <w:szCs w:val="20"/>
        </w:rPr>
        <w:t>GWARANCJA I RĘKOJMIA</w:t>
      </w:r>
    </w:p>
    <w:p w:rsidR="00873933" w:rsidRDefault="00190F0D" w:rsidP="00873933">
      <w:pPr>
        <w:pStyle w:val="Domylnie"/>
        <w:numPr>
          <w:ilvl w:val="0"/>
          <w:numId w:val="35"/>
        </w:numPr>
        <w:suppressAutoHyphens w:val="0"/>
        <w:spacing w:after="0" w:line="240" w:lineRule="auto"/>
        <w:ind w:left="284" w:hanging="284"/>
        <w:jc w:val="both"/>
        <w:rPr>
          <w:rFonts w:asciiTheme="minorHAnsi" w:hAnsiTheme="minorHAnsi" w:cs="Calibri"/>
          <w:color w:val="000000" w:themeColor="text1"/>
          <w:sz w:val="20"/>
          <w:szCs w:val="20"/>
          <w:lang w:eastAsia="en-US"/>
        </w:rPr>
      </w:pPr>
      <w:r w:rsidRPr="003603A3">
        <w:rPr>
          <w:rFonts w:asciiTheme="minorHAnsi" w:hAnsiTheme="minorHAnsi" w:cs="Calibri"/>
          <w:color w:val="000000" w:themeColor="text1"/>
          <w:sz w:val="20"/>
          <w:szCs w:val="20"/>
          <w:lang w:eastAsia="en-US"/>
        </w:rPr>
        <w:t>Strony ustalają, że okres rękojmi na wykonaną Dokumentację, bę</w:t>
      </w:r>
      <w:r w:rsidR="00873933">
        <w:rPr>
          <w:rFonts w:asciiTheme="minorHAnsi" w:hAnsiTheme="minorHAnsi" w:cs="Calibri"/>
          <w:color w:val="000000" w:themeColor="text1"/>
          <w:sz w:val="20"/>
          <w:szCs w:val="20"/>
          <w:lang w:eastAsia="en-US"/>
        </w:rPr>
        <w:t>dącą przedmiotem Umowy wynosi 36</w:t>
      </w:r>
      <w:r w:rsidRPr="003603A3">
        <w:rPr>
          <w:rFonts w:asciiTheme="minorHAnsi" w:hAnsiTheme="minorHAnsi" w:cs="Calibri"/>
          <w:color w:val="000000" w:themeColor="text1"/>
          <w:sz w:val="20"/>
          <w:szCs w:val="20"/>
          <w:lang w:eastAsia="en-US"/>
        </w:rPr>
        <w:t xml:space="preserve"> miesięcy od daty  k</w:t>
      </w:r>
      <w:r w:rsidR="00873933">
        <w:rPr>
          <w:rFonts w:asciiTheme="minorHAnsi" w:hAnsiTheme="minorHAnsi" w:cs="Calibri"/>
          <w:color w:val="000000" w:themeColor="text1"/>
          <w:sz w:val="20"/>
          <w:szCs w:val="20"/>
          <w:lang w:eastAsia="en-US"/>
        </w:rPr>
        <w:t>ońcowego odbioru  Dokumentacji.</w:t>
      </w:r>
    </w:p>
    <w:p w:rsidR="00873933" w:rsidRDefault="00190F0D" w:rsidP="00873933">
      <w:pPr>
        <w:pStyle w:val="Domylnie"/>
        <w:numPr>
          <w:ilvl w:val="0"/>
          <w:numId w:val="35"/>
        </w:numPr>
        <w:suppressAutoHyphens w:val="0"/>
        <w:spacing w:after="0" w:line="240" w:lineRule="auto"/>
        <w:ind w:left="284" w:hanging="284"/>
        <w:jc w:val="both"/>
        <w:rPr>
          <w:rFonts w:asciiTheme="minorHAnsi" w:hAnsiTheme="minorHAnsi" w:cs="Calibri"/>
          <w:color w:val="000000" w:themeColor="text1"/>
          <w:sz w:val="20"/>
          <w:szCs w:val="20"/>
          <w:lang w:eastAsia="en-US"/>
        </w:rPr>
      </w:pPr>
      <w:r w:rsidRPr="00873933">
        <w:rPr>
          <w:rFonts w:asciiTheme="minorHAnsi" w:hAnsiTheme="minorHAnsi" w:cstheme="minorHAnsi"/>
          <w:color w:val="000000" w:themeColor="text1"/>
          <w:sz w:val="20"/>
          <w:szCs w:val="20"/>
        </w:rPr>
        <w:t>Zamawiający może realizować uprawnienia z tytułu rękojmi niezależnie od uprawnień z tytułu gwarancji.</w:t>
      </w:r>
    </w:p>
    <w:p w:rsidR="00873933" w:rsidRDefault="00190F0D" w:rsidP="00873933">
      <w:pPr>
        <w:pStyle w:val="Domylnie"/>
        <w:numPr>
          <w:ilvl w:val="0"/>
          <w:numId w:val="35"/>
        </w:numPr>
        <w:suppressAutoHyphens w:val="0"/>
        <w:spacing w:after="0" w:line="240" w:lineRule="auto"/>
        <w:ind w:left="284" w:hanging="284"/>
        <w:jc w:val="both"/>
        <w:rPr>
          <w:rFonts w:asciiTheme="minorHAnsi" w:hAnsiTheme="minorHAnsi" w:cs="Calibri"/>
          <w:color w:val="000000" w:themeColor="text1"/>
          <w:sz w:val="20"/>
          <w:szCs w:val="20"/>
          <w:lang w:eastAsia="en-US"/>
        </w:rPr>
      </w:pPr>
      <w:r w:rsidRPr="00873933">
        <w:rPr>
          <w:rFonts w:asciiTheme="minorHAnsi" w:hAnsiTheme="minorHAnsi" w:cs="Calibri"/>
          <w:color w:val="000000" w:themeColor="text1"/>
          <w:sz w:val="20"/>
          <w:szCs w:val="20"/>
          <w:lang w:eastAsia="en-US"/>
        </w:rPr>
        <w:t>Z tytułu udzielonej rękojmi i gwarancji  Wykonawca jest odpowiedzialny wobec Zamawiającego za wady przedmiotu Umowy określonego w § 1 Umowy, zmniejszające jego wartość lub użyteczność ze względu na cel w Umowie określony lub wynikający z jego przeznaczenia, a w szczególności za rozwiązania niezgodne z obowiązującymi przepisami prawa i normami technicznymi.</w:t>
      </w:r>
    </w:p>
    <w:p w:rsidR="00873933" w:rsidRDefault="00190F0D" w:rsidP="00873933">
      <w:pPr>
        <w:pStyle w:val="Domylnie"/>
        <w:numPr>
          <w:ilvl w:val="0"/>
          <w:numId w:val="35"/>
        </w:numPr>
        <w:suppressAutoHyphens w:val="0"/>
        <w:spacing w:after="0" w:line="240" w:lineRule="auto"/>
        <w:ind w:left="284" w:hanging="284"/>
        <w:jc w:val="both"/>
        <w:rPr>
          <w:rFonts w:asciiTheme="minorHAnsi" w:hAnsiTheme="minorHAnsi" w:cs="Calibri"/>
          <w:color w:val="000000" w:themeColor="text1"/>
          <w:sz w:val="20"/>
          <w:szCs w:val="20"/>
          <w:lang w:eastAsia="en-US"/>
        </w:rPr>
      </w:pPr>
      <w:r w:rsidRPr="00873933">
        <w:rPr>
          <w:rFonts w:asciiTheme="minorHAnsi" w:hAnsiTheme="minorHAnsi" w:cs="Calibri"/>
          <w:color w:val="000000" w:themeColor="text1"/>
          <w:sz w:val="20"/>
          <w:szCs w:val="20"/>
          <w:lang w:eastAsia="en-US"/>
        </w:rPr>
        <w:t>Wykonawca zobowiązuje się usunąć wady Dokumentacji ujawnione w okresie gwarancji lub rękojmi w terminie 7 dni od daty zawiadomienia, niezależnie od pozostałych uprawnień z tytułu rękojmi.</w:t>
      </w:r>
    </w:p>
    <w:p w:rsidR="00873933" w:rsidRDefault="00190F0D" w:rsidP="00873933">
      <w:pPr>
        <w:pStyle w:val="Domylnie"/>
        <w:numPr>
          <w:ilvl w:val="0"/>
          <w:numId w:val="35"/>
        </w:numPr>
        <w:suppressAutoHyphens w:val="0"/>
        <w:spacing w:after="0" w:line="240" w:lineRule="auto"/>
        <w:ind w:left="284" w:hanging="284"/>
        <w:jc w:val="both"/>
        <w:rPr>
          <w:rFonts w:asciiTheme="minorHAnsi" w:hAnsiTheme="minorHAnsi" w:cs="Calibri"/>
          <w:color w:val="000000" w:themeColor="text1"/>
          <w:sz w:val="20"/>
          <w:szCs w:val="20"/>
          <w:lang w:eastAsia="en-US"/>
        </w:rPr>
      </w:pPr>
      <w:r w:rsidRPr="00873933">
        <w:rPr>
          <w:rFonts w:asciiTheme="minorHAnsi" w:hAnsiTheme="minorHAnsi" w:cs="Calibri"/>
          <w:color w:val="000000" w:themeColor="text1"/>
          <w:sz w:val="20"/>
          <w:szCs w:val="20"/>
          <w:lang w:eastAsia="en-US"/>
        </w:rPr>
        <w:t>Wykonawca odpowiada za wadę Dokumentacji również po upływie okresu gwarancji i rękojmi, o ile Zamawiający zawiadomił Projektanta o wadzie przed upływem okresu gwarancji i rękojmi.</w:t>
      </w:r>
    </w:p>
    <w:p w:rsidR="00190F0D" w:rsidRPr="00873933" w:rsidRDefault="00190F0D" w:rsidP="00873933">
      <w:pPr>
        <w:pStyle w:val="Domylnie"/>
        <w:numPr>
          <w:ilvl w:val="0"/>
          <w:numId w:val="35"/>
        </w:numPr>
        <w:suppressAutoHyphens w:val="0"/>
        <w:spacing w:after="0" w:line="240" w:lineRule="auto"/>
        <w:ind w:left="284" w:hanging="284"/>
        <w:jc w:val="both"/>
        <w:rPr>
          <w:rFonts w:asciiTheme="minorHAnsi" w:hAnsiTheme="minorHAnsi" w:cs="Calibri"/>
          <w:color w:val="000000" w:themeColor="text1"/>
          <w:sz w:val="20"/>
          <w:szCs w:val="20"/>
          <w:lang w:eastAsia="en-US"/>
        </w:rPr>
      </w:pPr>
      <w:r w:rsidRPr="00873933">
        <w:rPr>
          <w:rFonts w:asciiTheme="minorHAnsi" w:hAnsiTheme="minorHAnsi" w:cs="Calibri"/>
          <w:color w:val="000000" w:themeColor="text1"/>
          <w:sz w:val="20"/>
          <w:szCs w:val="20"/>
          <w:lang w:eastAsia="en-US"/>
        </w:rPr>
        <w:t>Zamawiający w ramach rękojmi  i gwarancji ma prawo:</w:t>
      </w:r>
    </w:p>
    <w:p w:rsidR="000C3855" w:rsidRDefault="00190F0D" w:rsidP="000C3855">
      <w:pPr>
        <w:pStyle w:val="Domylnie"/>
        <w:numPr>
          <w:ilvl w:val="0"/>
          <w:numId w:val="36"/>
        </w:numPr>
        <w:suppressAutoHyphens w:val="0"/>
        <w:spacing w:after="0" w:line="240" w:lineRule="auto"/>
        <w:jc w:val="both"/>
        <w:rPr>
          <w:rFonts w:asciiTheme="minorHAnsi" w:hAnsiTheme="minorHAnsi"/>
          <w:color w:val="000000" w:themeColor="text1"/>
          <w:sz w:val="20"/>
          <w:szCs w:val="20"/>
        </w:rPr>
      </w:pPr>
      <w:r w:rsidRPr="003603A3">
        <w:rPr>
          <w:rFonts w:asciiTheme="minorHAnsi" w:hAnsiTheme="minorHAnsi" w:cs="Calibri"/>
          <w:color w:val="000000" w:themeColor="text1"/>
          <w:sz w:val="20"/>
          <w:szCs w:val="20"/>
          <w:lang w:eastAsia="en-US"/>
        </w:rPr>
        <w:t>Żądać usunięcia wad, wyznaczając w tym celu Wykonawcy odpowiedni termin z zagrożeniem, że po bezskutecznym jego upływie odstąpi od Umowy – jeśli wady są  istotne, lub obniży wynagrodzenie w odpowiednim stosunku – jeśli wady nie są istotne,</w:t>
      </w:r>
    </w:p>
    <w:p w:rsidR="000C3855" w:rsidRDefault="00190F0D" w:rsidP="000C3855">
      <w:pPr>
        <w:pStyle w:val="Domylnie"/>
        <w:numPr>
          <w:ilvl w:val="0"/>
          <w:numId w:val="36"/>
        </w:numPr>
        <w:suppressAutoHyphens w:val="0"/>
        <w:spacing w:after="0" w:line="240" w:lineRule="auto"/>
        <w:jc w:val="both"/>
        <w:rPr>
          <w:rFonts w:asciiTheme="minorHAnsi" w:hAnsiTheme="minorHAnsi"/>
          <w:color w:val="000000" w:themeColor="text1"/>
          <w:sz w:val="20"/>
          <w:szCs w:val="20"/>
        </w:rPr>
      </w:pPr>
      <w:r w:rsidRPr="000C3855">
        <w:rPr>
          <w:rFonts w:asciiTheme="minorHAnsi" w:hAnsiTheme="minorHAnsi" w:cs="Calibri"/>
          <w:color w:val="000000" w:themeColor="text1"/>
          <w:sz w:val="20"/>
          <w:szCs w:val="20"/>
          <w:lang w:eastAsia="en-US"/>
        </w:rPr>
        <w:t>odstąpić od Umowy, gdy wady nie dadzą się usunąć lub gdy z okoliczności wynika, że Wykonawca nie zdoła ich usunąć w odpowiednim czasie lub Wykonawca nie usunął wad w terminie wyznaczonym przez Zamawiającego – jeśli wady są istotne,</w:t>
      </w:r>
    </w:p>
    <w:p w:rsidR="00190F0D" w:rsidRPr="000C3855" w:rsidRDefault="00190F0D" w:rsidP="000C3855">
      <w:pPr>
        <w:pStyle w:val="Domylnie"/>
        <w:numPr>
          <w:ilvl w:val="0"/>
          <w:numId w:val="36"/>
        </w:numPr>
        <w:suppressAutoHyphens w:val="0"/>
        <w:spacing w:after="0" w:line="240" w:lineRule="auto"/>
        <w:jc w:val="both"/>
        <w:rPr>
          <w:rFonts w:asciiTheme="minorHAnsi" w:hAnsiTheme="minorHAnsi"/>
          <w:color w:val="000000" w:themeColor="text1"/>
          <w:sz w:val="20"/>
          <w:szCs w:val="20"/>
        </w:rPr>
      </w:pPr>
      <w:r w:rsidRPr="000C3855">
        <w:rPr>
          <w:rFonts w:asciiTheme="minorHAnsi" w:hAnsiTheme="minorHAnsi" w:cs="Calibri"/>
          <w:color w:val="000000" w:themeColor="text1"/>
          <w:sz w:val="20"/>
          <w:szCs w:val="20"/>
          <w:lang w:eastAsia="en-US"/>
        </w:rPr>
        <w:t>Żądać obniżenia wynagrodzenia w odpowiednim stosunku, gdy wady nie dadzą się usunąć albo gdy z okoliczności wynika, że Wykonawca nie zdoła ich usunąć w odpowiednim czasie lub Wykonawca nie usunął wad w terminie wyznaczonym przez Zamawiającego – jeśli wady nie są istotne.</w:t>
      </w:r>
    </w:p>
    <w:p w:rsidR="000C3855" w:rsidRDefault="00190F0D" w:rsidP="000C3855">
      <w:pPr>
        <w:pStyle w:val="Domylnie"/>
        <w:numPr>
          <w:ilvl w:val="0"/>
          <w:numId w:val="35"/>
        </w:numPr>
        <w:suppressAutoHyphens w:val="0"/>
        <w:spacing w:after="0" w:line="240" w:lineRule="auto"/>
        <w:ind w:left="284" w:hanging="284"/>
        <w:jc w:val="both"/>
        <w:rPr>
          <w:rFonts w:asciiTheme="minorHAnsi" w:hAnsiTheme="minorHAnsi" w:cs="Calibri"/>
          <w:color w:val="000000" w:themeColor="text1"/>
          <w:sz w:val="20"/>
          <w:szCs w:val="20"/>
          <w:lang w:eastAsia="en-US"/>
        </w:rPr>
      </w:pPr>
      <w:r w:rsidRPr="003603A3">
        <w:rPr>
          <w:rFonts w:asciiTheme="minorHAnsi" w:hAnsiTheme="minorHAnsi" w:cs="Calibri"/>
          <w:color w:val="000000" w:themeColor="text1"/>
          <w:sz w:val="20"/>
          <w:szCs w:val="20"/>
          <w:lang w:eastAsia="en-US"/>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w:t>
      </w:r>
    </w:p>
    <w:p w:rsidR="000C3855" w:rsidRPr="000C3855" w:rsidRDefault="00190F0D" w:rsidP="000C3855">
      <w:pPr>
        <w:pStyle w:val="Domylnie"/>
        <w:numPr>
          <w:ilvl w:val="0"/>
          <w:numId w:val="35"/>
        </w:numPr>
        <w:suppressAutoHyphens w:val="0"/>
        <w:spacing w:after="0" w:line="240" w:lineRule="auto"/>
        <w:ind w:left="284" w:hanging="284"/>
        <w:jc w:val="both"/>
        <w:rPr>
          <w:rFonts w:asciiTheme="minorHAnsi" w:hAnsiTheme="minorHAnsi" w:cs="Calibri"/>
          <w:color w:val="000000" w:themeColor="text1"/>
          <w:sz w:val="20"/>
          <w:szCs w:val="20"/>
          <w:lang w:eastAsia="en-US"/>
        </w:rPr>
      </w:pPr>
      <w:r w:rsidRPr="000C3855">
        <w:rPr>
          <w:rFonts w:asciiTheme="minorHAnsi" w:hAnsiTheme="minorHAnsi"/>
          <w:bCs/>
          <w:sz w:val="20"/>
          <w:szCs w:val="20"/>
        </w:rPr>
        <w:t>Wszystkie koszty związane z wykonywaniem napraw gwarancyjnych lub w ramach rękojmi, w tym w szczególności koszty dojazdu do miejsca wykonywania prac budowlanych na podstawie dokumentacji, koszty transportu dokumentacji, zamiany rzeczy na wolną od wad oraz inne koszty związane z usunięciem wad czy uster</w:t>
      </w:r>
      <w:r w:rsidR="000C3855">
        <w:rPr>
          <w:rFonts w:asciiTheme="minorHAnsi" w:hAnsiTheme="minorHAnsi"/>
          <w:bCs/>
          <w:sz w:val="20"/>
          <w:szCs w:val="20"/>
        </w:rPr>
        <w:t>ek, ponosi w całości Wykonawca.</w:t>
      </w:r>
    </w:p>
    <w:p w:rsidR="00190F0D" w:rsidRPr="000C3855" w:rsidRDefault="00190F0D" w:rsidP="000C3855">
      <w:pPr>
        <w:pStyle w:val="Domylnie"/>
        <w:numPr>
          <w:ilvl w:val="0"/>
          <w:numId w:val="35"/>
        </w:numPr>
        <w:suppressAutoHyphens w:val="0"/>
        <w:spacing w:after="0" w:line="240" w:lineRule="auto"/>
        <w:ind w:left="284" w:hanging="284"/>
        <w:jc w:val="both"/>
        <w:rPr>
          <w:rFonts w:asciiTheme="minorHAnsi" w:hAnsiTheme="minorHAnsi" w:cs="Calibri"/>
          <w:color w:val="000000" w:themeColor="text1"/>
          <w:sz w:val="20"/>
          <w:szCs w:val="20"/>
          <w:lang w:eastAsia="en-US"/>
        </w:rPr>
      </w:pPr>
      <w:r w:rsidRPr="000C3855">
        <w:rPr>
          <w:rFonts w:asciiTheme="minorHAnsi" w:hAnsiTheme="minorHAnsi"/>
          <w:bCs/>
          <w:sz w:val="20"/>
          <w:szCs w:val="20"/>
        </w:rPr>
        <w:t>Strony przyjmują, że niniejsza umowa zastępuje dokumenty gwarancyjne jeżeli Wykonawca nie dołączył w chwili odbioru końcowego dodatk</w:t>
      </w:r>
      <w:r w:rsidR="000C3855">
        <w:rPr>
          <w:rFonts w:asciiTheme="minorHAnsi" w:hAnsiTheme="minorHAnsi"/>
          <w:bCs/>
          <w:sz w:val="20"/>
          <w:szCs w:val="20"/>
        </w:rPr>
        <w:t xml:space="preserve">owych dokumentów gwarancyjnych. </w:t>
      </w:r>
      <w:r w:rsidRPr="000C3855">
        <w:rPr>
          <w:rFonts w:asciiTheme="minorHAnsi" w:hAnsiTheme="minorHAnsi"/>
          <w:bCs/>
          <w:sz w:val="20"/>
          <w:szCs w:val="20"/>
        </w:rPr>
        <w:t>Postanowienia dodatkowych dokumentów gwarancyjnych wystawionych przez Wykonawcę niezgodne  z niniejszą umową lub chociażby mniej korzystne dla Zamawiającego nie będą miały zastosowania.</w:t>
      </w:r>
    </w:p>
    <w:p w:rsidR="00190F0D" w:rsidRPr="003603A3" w:rsidRDefault="00190F0D" w:rsidP="00190F0D">
      <w:pPr>
        <w:pStyle w:val="Domylnie"/>
        <w:spacing w:after="0" w:line="240" w:lineRule="auto"/>
        <w:jc w:val="center"/>
        <w:rPr>
          <w:rFonts w:asciiTheme="minorHAnsi" w:hAnsiTheme="minorHAnsi" w:cs="Calibri"/>
          <w:b/>
          <w:bCs/>
          <w:color w:val="000000" w:themeColor="text1"/>
          <w:sz w:val="20"/>
          <w:szCs w:val="20"/>
        </w:rPr>
      </w:pPr>
    </w:p>
    <w:p w:rsidR="00190F0D" w:rsidRPr="003603A3" w:rsidRDefault="00C43FE2" w:rsidP="00190F0D">
      <w:pPr>
        <w:pStyle w:val="Domylnie"/>
        <w:spacing w:after="0" w:line="240" w:lineRule="auto"/>
        <w:jc w:val="center"/>
        <w:rPr>
          <w:rFonts w:asciiTheme="minorHAnsi" w:hAnsiTheme="minorHAnsi"/>
          <w:color w:val="000000" w:themeColor="text1"/>
          <w:sz w:val="20"/>
          <w:szCs w:val="20"/>
        </w:rPr>
      </w:pPr>
      <w:r>
        <w:rPr>
          <w:rFonts w:asciiTheme="minorHAnsi" w:hAnsiTheme="minorHAnsi" w:cs="Calibri"/>
          <w:b/>
          <w:bCs/>
          <w:color w:val="000000" w:themeColor="text1"/>
          <w:sz w:val="20"/>
          <w:szCs w:val="20"/>
        </w:rPr>
        <w:t>§ 9</w:t>
      </w:r>
    </w:p>
    <w:p w:rsidR="00190F0D" w:rsidRPr="003603A3" w:rsidRDefault="00190F0D" w:rsidP="00190F0D">
      <w:pPr>
        <w:pStyle w:val="Domylnie"/>
        <w:suppressAutoHyphens w:val="0"/>
        <w:spacing w:after="0" w:line="240" w:lineRule="auto"/>
        <w:jc w:val="center"/>
        <w:rPr>
          <w:rFonts w:asciiTheme="minorHAnsi" w:hAnsiTheme="minorHAnsi"/>
          <w:color w:val="000000" w:themeColor="text1"/>
          <w:sz w:val="20"/>
          <w:szCs w:val="20"/>
        </w:rPr>
      </w:pPr>
      <w:r w:rsidRPr="003603A3">
        <w:rPr>
          <w:rFonts w:asciiTheme="minorHAnsi" w:hAnsiTheme="minorHAnsi" w:cs="Calibri"/>
          <w:b/>
          <w:bCs/>
          <w:color w:val="000000" w:themeColor="text1"/>
          <w:sz w:val="20"/>
          <w:szCs w:val="20"/>
          <w:lang w:eastAsia="en-US"/>
        </w:rPr>
        <w:t>KARY UMOWNE</w:t>
      </w:r>
    </w:p>
    <w:p w:rsidR="00190F0D" w:rsidRPr="003603A3" w:rsidRDefault="00190F0D" w:rsidP="00C43FE2">
      <w:pPr>
        <w:pStyle w:val="Akapitzlist"/>
        <w:numPr>
          <w:ilvl w:val="3"/>
          <w:numId w:val="1"/>
        </w:numPr>
        <w:spacing w:after="0" w:line="240" w:lineRule="auto"/>
        <w:ind w:left="284" w:hanging="284"/>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Strony ustalają odpowiedzialność z tytułu nie wykonania lub nienależytego wykonania Umowy w formie kar umownych. </w:t>
      </w:r>
      <w:r w:rsidRPr="003603A3">
        <w:rPr>
          <w:rFonts w:asciiTheme="minorHAnsi" w:hAnsiTheme="minorHAnsi" w:cs="Arial"/>
          <w:color w:val="000000" w:themeColor="text1"/>
          <w:sz w:val="20"/>
          <w:szCs w:val="20"/>
        </w:rPr>
        <w:tab/>
      </w:r>
    </w:p>
    <w:p w:rsidR="00190F0D" w:rsidRPr="003603A3" w:rsidRDefault="00190F0D" w:rsidP="00C43FE2">
      <w:pPr>
        <w:pStyle w:val="Akapitzlist"/>
        <w:numPr>
          <w:ilvl w:val="3"/>
          <w:numId w:val="1"/>
        </w:numPr>
        <w:spacing w:after="0" w:line="240" w:lineRule="auto"/>
        <w:ind w:left="284" w:hanging="284"/>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Wykonawca zobowiązuje się zapłacić Zamawiającemu kary umowne w poniższych przypadkach:</w:t>
      </w:r>
    </w:p>
    <w:p w:rsidR="00190F0D" w:rsidRPr="003603A3" w:rsidRDefault="00190F0D" w:rsidP="00C43FE2">
      <w:pPr>
        <w:pStyle w:val="Domylnie"/>
        <w:numPr>
          <w:ilvl w:val="0"/>
          <w:numId w:val="6"/>
        </w:numPr>
        <w:suppressAutoHyphens w:val="0"/>
        <w:spacing w:after="0" w:line="240" w:lineRule="auto"/>
        <w:ind w:left="284" w:hanging="284"/>
        <w:jc w:val="both"/>
        <w:textAlignment w:val="baseline"/>
        <w:rPr>
          <w:rFonts w:asciiTheme="minorHAnsi" w:hAnsiTheme="minorHAnsi"/>
          <w:color w:val="000000" w:themeColor="text1"/>
          <w:sz w:val="20"/>
          <w:szCs w:val="20"/>
        </w:rPr>
      </w:pPr>
      <w:r w:rsidRPr="003603A3">
        <w:rPr>
          <w:rFonts w:asciiTheme="minorHAnsi" w:hAnsiTheme="minorHAnsi"/>
          <w:color w:val="000000" w:themeColor="text1"/>
          <w:sz w:val="20"/>
          <w:szCs w:val="20"/>
        </w:rPr>
        <w:t xml:space="preserve">z tytułu odstąpienia od umowy z przyczyn leżących po stronie Wykonawcy – w wysokości 20% wynagrodzenia umownego brutto, o którym mowa w  </w:t>
      </w:r>
      <w:r w:rsidRPr="003603A3">
        <w:rPr>
          <w:rFonts w:asciiTheme="minorHAnsi" w:hAnsiTheme="minorHAnsi"/>
          <w:b/>
          <w:color w:val="000000" w:themeColor="text1"/>
          <w:sz w:val="20"/>
          <w:szCs w:val="20"/>
        </w:rPr>
        <w:t>§3 ust. 1</w:t>
      </w:r>
    </w:p>
    <w:p w:rsidR="00190F0D" w:rsidRPr="003603A3" w:rsidRDefault="00190F0D" w:rsidP="00C43FE2">
      <w:pPr>
        <w:pStyle w:val="Domylnie"/>
        <w:numPr>
          <w:ilvl w:val="0"/>
          <w:numId w:val="6"/>
        </w:numPr>
        <w:suppressAutoHyphens w:val="0"/>
        <w:spacing w:after="0" w:line="240" w:lineRule="auto"/>
        <w:ind w:left="284" w:hanging="284"/>
        <w:jc w:val="both"/>
        <w:textAlignment w:val="baseline"/>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w wysokości 0,3% wynagrodzenia, o którym mowa w </w:t>
      </w:r>
      <w:r w:rsidRPr="003603A3">
        <w:rPr>
          <w:rFonts w:asciiTheme="minorHAnsi" w:hAnsiTheme="minorHAnsi" w:cs="Calibri"/>
          <w:bCs/>
          <w:color w:val="000000" w:themeColor="text1"/>
          <w:sz w:val="20"/>
          <w:szCs w:val="20"/>
        </w:rPr>
        <w:t xml:space="preserve">§3 ust.1 </w:t>
      </w:r>
      <w:r w:rsidRPr="003603A3">
        <w:rPr>
          <w:rFonts w:asciiTheme="minorHAnsi" w:hAnsiTheme="minorHAnsi" w:cs="Arial"/>
          <w:color w:val="000000" w:themeColor="text1"/>
          <w:sz w:val="20"/>
          <w:szCs w:val="20"/>
        </w:rPr>
        <w:t>za każdy rozpoczęty dzień opóźnienia Wykonawcy w stosunku do terminu wykonania Przedmiotu Umowy jeżeli opóźnienie trwa do 7 dni oraz w wysokości 1,0% Wynagrodzenia za każdy rozpoczęty dzień opóźnienia, jeżeli zwłoka przekracza 7 dni,</w:t>
      </w:r>
    </w:p>
    <w:p w:rsidR="00190F0D" w:rsidRPr="003603A3" w:rsidRDefault="00190F0D" w:rsidP="00C43FE2">
      <w:pPr>
        <w:pStyle w:val="Domylnie"/>
        <w:numPr>
          <w:ilvl w:val="0"/>
          <w:numId w:val="6"/>
        </w:numPr>
        <w:suppressAutoHyphens w:val="0"/>
        <w:spacing w:after="0" w:line="240" w:lineRule="auto"/>
        <w:ind w:left="284" w:hanging="284"/>
        <w:jc w:val="both"/>
        <w:textAlignment w:val="baseline"/>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w wysokości 0,3% Wynagrodzenia brutto, o którym mowa w </w:t>
      </w:r>
      <w:r w:rsidRPr="003603A3">
        <w:rPr>
          <w:rFonts w:asciiTheme="minorHAnsi" w:hAnsiTheme="minorHAnsi" w:cs="Calibri"/>
          <w:bCs/>
          <w:color w:val="000000" w:themeColor="text1"/>
          <w:sz w:val="20"/>
          <w:szCs w:val="20"/>
        </w:rPr>
        <w:t>§3 ust.1</w:t>
      </w:r>
      <w:r w:rsidRPr="003603A3">
        <w:rPr>
          <w:rFonts w:asciiTheme="minorHAnsi" w:hAnsiTheme="minorHAnsi" w:cs="Arial"/>
          <w:color w:val="000000" w:themeColor="text1"/>
          <w:sz w:val="20"/>
          <w:szCs w:val="20"/>
        </w:rPr>
        <w:t xml:space="preserve"> za każdy rozpoczęty dzień opóźnienia w usunięciu przez Wykonawcę wad lub usterek Przedmiotu Umowy stwierdzonych w okresie rękojmi i gwarancji,</w:t>
      </w:r>
    </w:p>
    <w:p w:rsidR="00190F0D" w:rsidRPr="003603A3" w:rsidRDefault="00190F0D" w:rsidP="00C43FE2">
      <w:pPr>
        <w:pStyle w:val="Akapitzlist"/>
        <w:numPr>
          <w:ilvl w:val="0"/>
          <w:numId w:val="6"/>
        </w:numPr>
        <w:spacing w:after="0" w:line="240" w:lineRule="auto"/>
        <w:ind w:left="284" w:hanging="284"/>
        <w:textAlignment w:val="baseline"/>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 wysokości 5% wynagrodzenia brutto przewidzianego w umowie o podwykonawstwo, gdy Wykonawca nie przedłoży Zamawiającemu poświadczonej za zgodność z oryginałem kopii zawartej umowy  o podwykonawstwo (bądź kopii jej zmiany), w terminie, o którym mowa w § 7 ust. 2 oraz w wysokości 0,5%;wynagrodzenia brutto przewidzianego w umowie o podwykonawstwo za każdy dzień opóźnienia przedłożenia kserokopii umowy lub jej zmiany</w:t>
      </w:r>
    </w:p>
    <w:p w:rsidR="00190F0D" w:rsidRPr="003603A3" w:rsidRDefault="00190F0D" w:rsidP="00C43FE2">
      <w:pPr>
        <w:pStyle w:val="Akapitzlist"/>
        <w:numPr>
          <w:ilvl w:val="0"/>
          <w:numId w:val="6"/>
        </w:numPr>
        <w:spacing w:after="0" w:line="240" w:lineRule="auto"/>
        <w:ind w:left="284" w:hanging="284"/>
        <w:textAlignment w:val="baseline"/>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 wysokości 5% wynagrodzenia brutto przewidzianego w umowie o podwykonawstwo, gdy Wykonawca nie doprowadzi do zmiany tej umowy w zakresie terminu zapłaty na nie dłuższy niż 30, w terminie o którym mowa w § 7 ust. 5;</w:t>
      </w:r>
    </w:p>
    <w:p w:rsidR="00190F0D" w:rsidRPr="003603A3" w:rsidRDefault="00190F0D" w:rsidP="00C43FE2">
      <w:pPr>
        <w:pStyle w:val="Akapitzlist"/>
        <w:numPr>
          <w:ilvl w:val="0"/>
          <w:numId w:val="6"/>
        </w:numPr>
        <w:spacing w:after="0" w:line="240" w:lineRule="auto"/>
        <w:ind w:left="284" w:hanging="284"/>
        <w:textAlignment w:val="baseline"/>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 wysokości 5% wynagrodzenia brutto przewidzianego w umowie o podwykonawstwo,  przypadku braku zapłaty lub nieterminowej zapłaty wynagrodzenia należnego Podwykonawcom, za każdy taki przypadek;</w:t>
      </w:r>
    </w:p>
    <w:p w:rsidR="00190F0D" w:rsidRPr="003603A3" w:rsidRDefault="00190F0D" w:rsidP="00C43FE2">
      <w:pPr>
        <w:pStyle w:val="Akapitzlist"/>
        <w:numPr>
          <w:ilvl w:val="0"/>
          <w:numId w:val="6"/>
        </w:numPr>
        <w:spacing w:after="0" w:line="240" w:lineRule="auto"/>
        <w:ind w:left="284" w:hanging="284"/>
        <w:textAlignment w:val="baseline"/>
        <w:rPr>
          <w:rFonts w:asciiTheme="minorHAnsi" w:hAnsiTheme="minorHAnsi"/>
          <w:color w:val="000000" w:themeColor="text1"/>
          <w:sz w:val="20"/>
          <w:szCs w:val="20"/>
        </w:rPr>
      </w:pPr>
      <w:r w:rsidRPr="003603A3">
        <w:rPr>
          <w:rFonts w:asciiTheme="minorHAnsi" w:hAnsiTheme="minorHAnsi" w:cs="Arial"/>
          <w:color w:val="000000" w:themeColor="text1"/>
          <w:sz w:val="20"/>
          <w:szCs w:val="20"/>
        </w:rPr>
        <w:t>za każdorazową nieuspr</w:t>
      </w:r>
      <w:r w:rsidR="00C43FE2">
        <w:rPr>
          <w:rFonts w:asciiTheme="minorHAnsi" w:hAnsiTheme="minorHAnsi" w:cs="Arial"/>
          <w:color w:val="000000" w:themeColor="text1"/>
          <w:sz w:val="20"/>
          <w:szCs w:val="20"/>
        </w:rPr>
        <w:t>awiedliwioną</w:t>
      </w:r>
      <w:r w:rsidRPr="003603A3">
        <w:rPr>
          <w:rFonts w:asciiTheme="minorHAnsi" w:hAnsiTheme="minorHAnsi" w:cs="Arial"/>
          <w:color w:val="000000" w:themeColor="text1"/>
          <w:sz w:val="20"/>
          <w:szCs w:val="20"/>
        </w:rPr>
        <w:t xml:space="preserve"> nieobecność </w:t>
      </w:r>
      <w:r w:rsidR="00C43FE2">
        <w:rPr>
          <w:rFonts w:asciiTheme="minorHAnsi" w:hAnsiTheme="minorHAnsi" w:cs="Arial"/>
          <w:color w:val="000000" w:themeColor="text1"/>
          <w:sz w:val="20"/>
          <w:szCs w:val="20"/>
        </w:rPr>
        <w:t>Wykonawcy na komisjach lub na sesji Rady Gminy – w wysokości 1 0</w:t>
      </w:r>
      <w:r w:rsidRPr="003603A3">
        <w:rPr>
          <w:rFonts w:asciiTheme="minorHAnsi" w:hAnsiTheme="minorHAnsi" w:cs="Arial"/>
          <w:color w:val="000000" w:themeColor="text1"/>
          <w:sz w:val="20"/>
          <w:szCs w:val="20"/>
        </w:rPr>
        <w:t xml:space="preserve">00 zł (słownie: </w:t>
      </w:r>
      <w:r w:rsidR="00C43FE2">
        <w:rPr>
          <w:rFonts w:asciiTheme="minorHAnsi" w:hAnsiTheme="minorHAnsi" w:cs="Arial"/>
          <w:color w:val="000000" w:themeColor="text1"/>
          <w:sz w:val="20"/>
          <w:szCs w:val="20"/>
        </w:rPr>
        <w:t xml:space="preserve">tysiąc </w:t>
      </w:r>
      <w:r w:rsidRPr="003603A3">
        <w:rPr>
          <w:rFonts w:asciiTheme="minorHAnsi" w:hAnsiTheme="minorHAnsi" w:cs="Arial"/>
          <w:color w:val="000000" w:themeColor="text1"/>
          <w:sz w:val="20"/>
          <w:szCs w:val="20"/>
        </w:rPr>
        <w:t>złotych).</w:t>
      </w:r>
    </w:p>
    <w:p w:rsidR="00190F0D" w:rsidRPr="003603A3" w:rsidRDefault="00190F0D" w:rsidP="00C43FE2">
      <w:pPr>
        <w:pStyle w:val="Akapitzlist"/>
        <w:numPr>
          <w:ilvl w:val="0"/>
          <w:numId w:val="6"/>
        </w:numPr>
        <w:spacing w:after="0" w:line="240" w:lineRule="auto"/>
        <w:ind w:left="284" w:hanging="284"/>
        <w:textAlignment w:val="baseline"/>
        <w:rPr>
          <w:rFonts w:asciiTheme="minorHAnsi" w:hAnsiTheme="minorHAnsi"/>
          <w:color w:val="000000" w:themeColor="text1"/>
          <w:sz w:val="20"/>
          <w:szCs w:val="20"/>
        </w:rPr>
      </w:pPr>
      <w:r w:rsidRPr="003603A3">
        <w:rPr>
          <w:rFonts w:asciiTheme="minorHAnsi" w:hAnsiTheme="minorHAnsi"/>
          <w:color w:val="000000" w:themeColor="text1"/>
          <w:sz w:val="20"/>
          <w:szCs w:val="20"/>
        </w:rPr>
        <w:t>za każdorazowe stwierdzenie uchybień w wykonywaniu  lub nienależyte wykonywanie obowiązków, o których mowa w § 4 umowy w wysokości 500 zł jedno naruszenie.</w:t>
      </w:r>
    </w:p>
    <w:p w:rsidR="00190F0D" w:rsidRPr="003603A3" w:rsidRDefault="00190F0D" w:rsidP="00C43FE2">
      <w:pPr>
        <w:pStyle w:val="Domylnie"/>
        <w:numPr>
          <w:ilvl w:val="0"/>
          <w:numId w:val="9"/>
        </w:numPr>
        <w:tabs>
          <w:tab w:val="left" w:pos="852"/>
        </w:tabs>
        <w:suppressAutoHyphens w:val="0"/>
        <w:spacing w:after="0" w:line="240" w:lineRule="auto"/>
        <w:ind w:left="284" w:hanging="284"/>
        <w:jc w:val="both"/>
        <w:textAlignment w:val="baseline"/>
        <w:rPr>
          <w:rFonts w:asciiTheme="minorHAnsi" w:hAnsiTheme="minorHAnsi"/>
          <w:color w:val="000000" w:themeColor="text1"/>
          <w:sz w:val="20"/>
          <w:szCs w:val="20"/>
        </w:rPr>
      </w:pPr>
      <w:r w:rsidRPr="003603A3">
        <w:rPr>
          <w:rFonts w:asciiTheme="minorHAnsi" w:hAnsiTheme="minorHAnsi"/>
          <w:color w:val="000000" w:themeColor="text1"/>
          <w:sz w:val="20"/>
          <w:szCs w:val="20"/>
        </w:rPr>
        <w:lastRenderedPageBreak/>
        <w:t>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w:t>
      </w:r>
    </w:p>
    <w:p w:rsidR="00190F0D" w:rsidRPr="003603A3" w:rsidRDefault="00190F0D" w:rsidP="00C43FE2">
      <w:pPr>
        <w:pStyle w:val="Domylnie"/>
        <w:numPr>
          <w:ilvl w:val="0"/>
          <w:numId w:val="9"/>
        </w:numPr>
        <w:tabs>
          <w:tab w:val="left" w:pos="852"/>
        </w:tabs>
        <w:suppressAutoHyphens w:val="0"/>
        <w:spacing w:after="0" w:line="240" w:lineRule="auto"/>
        <w:ind w:left="284" w:hanging="284"/>
        <w:jc w:val="both"/>
        <w:textAlignment w:val="baseline"/>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Zamawiający zobowiązuje się zapłacić Wykonawcy karę umowną w wysokości 20% Wynagrodzenia brutto, o którym mowa w </w:t>
      </w:r>
      <w:r w:rsidRPr="003603A3">
        <w:rPr>
          <w:rFonts w:asciiTheme="minorHAnsi" w:hAnsiTheme="minorHAnsi" w:cs="Calibri"/>
          <w:bCs/>
          <w:color w:val="000000" w:themeColor="text1"/>
          <w:sz w:val="20"/>
          <w:szCs w:val="20"/>
        </w:rPr>
        <w:t>§3 ust.1</w:t>
      </w:r>
      <w:r w:rsidRPr="003603A3">
        <w:rPr>
          <w:rFonts w:asciiTheme="minorHAnsi" w:hAnsiTheme="minorHAnsi" w:cs="Arial"/>
          <w:color w:val="000000" w:themeColor="text1"/>
          <w:sz w:val="20"/>
          <w:szCs w:val="20"/>
        </w:rPr>
        <w:t xml:space="preserve"> w razie odstąpienia przez Wykonawcę od Umowy z przyczyn, za które odpowiada Zamawiający – nie dotyczy sytuacji opisanej w  </w:t>
      </w:r>
      <w:r w:rsidR="00C43FE2">
        <w:rPr>
          <w:rFonts w:asciiTheme="minorHAnsi" w:hAnsiTheme="minorHAnsi" w:cs="Calibri"/>
          <w:bCs/>
          <w:color w:val="000000" w:themeColor="text1"/>
          <w:sz w:val="20"/>
          <w:szCs w:val="20"/>
        </w:rPr>
        <w:t>§ 10</w:t>
      </w:r>
      <w:r w:rsidRPr="003603A3">
        <w:rPr>
          <w:rFonts w:asciiTheme="minorHAnsi" w:hAnsiTheme="minorHAnsi" w:cs="Calibri"/>
          <w:bCs/>
          <w:color w:val="000000" w:themeColor="text1"/>
          <w:sz w:val="20"/>
          <w:szCs w:val="20"/>
        </w:rPr>
        <w:t xml:space="preserve"> ust.2  pkt.1.</w:t>
      </w:r>
    </w:p>
    <w:p w:rsidR="00190F0D" w:rsidRPr="003603A3" w:rsidRDefault="00190F0D" w:rsidP="00C43FE2">
      <w:pPr>
        <w:pStyle w:val="Domylnie"/>
        <w:numPr>
          <w:ilvl w:val="0"/>
          <w:numId w:val="9"/>
        </w:numPr>
        <w:suppressAutoHyphens w:val="0"/>
        <w:spacing w:after="0" w:line="240" w:lineRule="auto"/>
        <w:ind w:left="284" w:hanging="284"/>
        <w:jc w:val="both"/>
        <w:textAlignment w:val="baseline"/>
        <w:rPr>
          <w:rFonts w:asciiTheme="minorHAnsi" w:hAnsiTheme="minorHAnsi"/>
          <w:color w:val="000000" w:themeColor="text1"/>
          <w:sz w:val="20"/>
          <w:szCs w:val="20"/>
        </w:rPr>
      </w:pPr>
      <w:r w:rsidRPr="003603A3">
        <w:rPr>
          <w:rFonts w:asciiTheme="minorHAnsi" w:hAnsiTheme="minorHAnsi" w:cs="Arial"/>
          <w:color w:val="000000" w:themeColor="text1"/>
          <w:sz w:val="20"/>
          <w:szCs w:val="20"/>
        </w:rPr>
        <w:t>Strony mogą dochodzić odszkodowań przewyższających kary umowne na zasadach ogólnych.</w:t>
      </w:r>
    </w:p>
    <w:p w:rsidR="00190F0D" w:rsidRPr="003603A3" w:rsidRDefault="00190F0D" w:rsidP="00C43FE2">
      <w:pPr>
        <w:pStyle w:val="Akapitzlist"/>
        <w:numPr>
          <w:ilvl w:val="0"/>
          <w:numId w:val="9"/>
        </w:numPr>
        <w:tabs>
          <w:tab w:val="left" w:pos="966"/>
        </w:tabs>
        <w:spacing w:after="0" w:line="240" w:lineRule="auto"/>
        <w:ind w:left="284" w:hanging="284"/>
        <w:rPr>
          <w:rFonts w:asciiTheme="minorHAnsi" w:hAnsiTheme="minorHAnsi"/>
          <w:color w:val="000000" w:themeColor="text1"/>
          <w:sz w:val="20"/>
          <w:szCs w:val="20"/>
        </w:rPr>
      </w:pPr>
      <w:r w:rsidRPr="003603A3">
        <w:rPr>
          <w:rFonts w:asciiTheme="minorHAnsi" w:hAnsiTheme="minorHAnsi"/>
          <w:color w:val="000000" w:themeColor="text1"/>
          <w:sz w:val="20"/>
          <w:szCs w:val="20"/>
        </w:rPr>
        <w:t xml:space="preserve">Kary umowne naliczone Wykonawcy będą mogły być potrącane z kwoty wynagrodzenia przysługującego Wykonawcy, na podstawie noty obciążeniowej, wystawionej po zaistnieniu okoliczności stanowiących podstawę naliczenia kary. </w:t>
      </w:r>
    </w:p>
    <w:p w:rsidR="00190F0D" w:rsidRPr="003603A3" w:rsidRDefault="00190F0D" w:rsidP="00C43FE2">
      <w:pPr>
        <w:pStyle w:val="Akapitzlist"/>
        <w:numPr>
          <w:ilvl w:val="0"/>
          <w:numId w:val="9"/>
        </w:numPr>
        <w:tabs>
          <w:tab w:val="left" w:pos="1506"/>
        </w:tabs>
        <w:spacing w:after="0" w:line="240" w:lineRule="auto"/>
        <w:ind w:left="284" w:hanging="284"/>
        <w:rPr>
          <w:rFonts w:asciiTheme="minorHAnsi" w:hAnsiTheme="minorHAnsi"/>
          <w:color w:val="000000" w:themeColor="text1"/>
          <w:sz w:val="20"/>
          <w:szCs w:val="20"/>
        </w:rPr>
      </w:pPr>
      <w:r w:rsidRPr="003603A3">
        <w:rPr>
          <w:rFonts w:asciiTheme="minorHAnsi" w:hAnsiTheme="minorHAnsi"/>
          <w:color w:val="000000" w:themeColor="text1"/>
          <w:sz w:val="20"/>
          <w:szCs w:val="20"/>
        </w:rPr>
        <w:t>Naliczone kwoty z tytułu kar zostaną przekazane przez stronę na wskazane konto w terminie 14 dni od daty doręczenia żądania zapłaty tych kar.</w:t>
      </w:r>
    </w:p>
    <w:p w:rsidR="00190F0D" w:rsidRPr="003603A3" w:rsidRDefault="00190F0D" w:rsidP="00C43FE2">
      <w:pPr>
        <w:pStyle w:val="Akapitzlist"/>
        <w:numPr>
          <w:ilvl w:val="0"/>
          <w:numId w:val="9"/>
        </w:numPr>
        <w:tabs>
          <w:tab w:val="clear" w:pos="720"/>
          <w:tab w:val="num" w:pos="426"/>
        </w:tabs>
        <w:spacing w:after="0" w:line="240" w:lineRule="auto"/>
        <w:ind w:left="284" w:hanging="284"/>
        <w:rPr>
          <w:rFonts w:asciiTheme="minorHAnsi" w:hAnsiTheme="minorHAnsi"/>
          <w:color w:val="000000" w:themeColor="text1"/>
          <w:sz w:val="20"/>
          <w:szCs w:val="20"/>
        </w:rPr>
      </w:pPr>
      <w:r w:rsidRPr="003603A3">
        <w:rPr>
          <w:rFonts w:asciiTheme="minorHAnsi" w:hAnsiTheme="minorHAnsi"/>
          <w:color w:val="000000" w:themeColor="text1"/>
          <w:sz w:val="20"/>
          <w:szCs w:val="20"/>
        </w:rPr>
        <w:t xml:space="preserve">Zamawiający zastrzega sobie możliwość potrącenia należności wynikających z naliczenia kary umownej z zabezpieczenia należytego wykonania umowy, o którym mowa w §12 umowy, na co Wykonawca wyraża zgodę. </w:t>
      </w:r>
    </w:p>
    <w:p w:rsidR="00190F0D" w:rsidRPr="003603A3" w:rsidRDefault="00190F0D" w:rsidP="00190F0D">
      <w:pPr>
        <w:pStyle w:val="Akapitzlist"/>
        <w:tabs>
          <w:tab w:val="left" w:pos="1506"/>
        </w:tabs>
        <w:spacing w:after="0" w:line="240" w:lineRule="auto"/>
        <w:ind w:left="426"/>
        <w:rPr>
          <w:rFonts w:asciiTheme="minorHAnsi" w:hAnsiTheme="minorHAnsi"/>
          <w:color w:val="000000" w:themeColor="text1"/>
          <w:sz w:val="20"/>
          <w:szCs w:val="20"/>
        </w:rPr>
      </w:pPr>
    </w:p>
    <w:p w:rsidR="00190F0D" w:rsidRPr="003603A3" w:rsidRDefault="00C43FE2" w:rsidP="00190F0D">
      <w:pPr>
        <w:pStyle w:val="Domylnie"/>
        <w:suppressAutoHyphens w:val="0"/>
        <w:spacing w:after="0" w:line="240" w:lineRule="auto"/>
        <w:jc w:val="center"/>
        <w:rPr>
          <w:rFonts w:asciiTheme="minorHAnsi" w:hAnsiTheme="minorHAnsi"/>
          <w:color w:val="000000" w:themeColor="text1"/>
          <w:sz w:val="20"/>
          <w:szCs w:val="20"/>
        </w:rPr>
      </w:pPr>
      <w:r>
        <w:rPr>
          <w:rFonts w:asciiTheme="minorHAnsi" w:hAnsiTheme="minorHAnsi" w:cs="Calibri"/>
          <w:b/>
          <w:bCs/>
          <w:color w:val="000000" w:themeColor="text1"/>
          <w:sz w:val="20"/>
          <w:szCs w:val="20"/>
          <w:lang w:eastAsia="en-US"/>
        </w:rPr>
        <w:t>§ 10</w:t>
      </w:r>
    </w:p>
    <w:p w:rsidR="00190F0D" w:rsidRPr="003603A3" w:rsidRDefault="00190F0D" w:rsidP="00190F0D">
      <w:pPr>
        <w:pStyle w:val="Domylnie"/>
        <w:suppressAutoHyphens w:val="0"/>
        <w:spacing w:after="0" w:line="240" w:lineRule="auto"/>
        <w:jc w:val="center"/>
        <w:rPr>
          <w:rFonts w:asciiTheme="minorHAnsi" w:hAnsiTheme="minorHAnsi"/>
          <w:color w:val="000000" w:themeColor="text1"/>
          <w:sz w:val="20"/>
          <w:szCs w:val="20"/>
        </w:rPr>
      </w:pPr>
      <w:r w:rsidRPr="003603A3">
        <w:rPr>
          <w:rFonts w:asciiTheme="minorHAnsi" w:hAnsiTheme="minorHAnsi" w:cs="Calibri"/>
          <w:b/>
          <w:bCs/>
          <w:color w:val="000000" w:themeColor="text1"/>
          <w:sz w:val="20"/>
          <w:szCs w:val="20"/>
          <w:lang w:eastAsia="en-US"/>
        </w:rPr>
        <w:t>ODSTĄPIENIE OD UMOWY</w:t>
      </w:r>
    </w:p>
    <w:p w:rsidR="00190F0D" w:rsidRPr="003603A3" w:rsidRDefault="00190F0D" w:rsidP="00DF078C">
      <w:pPr>
        <w:pStyle w:val="Akapitzlist"/>
        <w:numPr>
          <w:ilvl w:val="0"/>
          <w:numId w:val="3"/>
        </w:numPr>
        <w:spacing w:after="0" w:line="240" w:lineRule="auto"/>
        <w:ind w:left="357" w:hanging="357"/>
        <w:rPr>
          <w:rFonts w:asciiTheme="minorHAnsi" w:hAnsiTheme="minorHAnsi"/>
          <w:color w:val="000000" w:themeColor="text1"/>
          <w:sz w:val="20"/>
          <w:szCs w:val="20"/>
        </w:rPr>
      </w:pPr>
      <w:r w:rsidRPr="003603A3">
        <w:rPr>
          <w:rFonts w:asciiTheme="minorHAnsi" w:eastAsia="TimesNewRoman" w:hAnsiTheme="minorHAnsi" w:cs="Arial"/>
          <w:color w:val="000000" w:themeColor="text1"/>
          <w:sz w:val="20"/>
          <w:szCs w:val="20"/>
        </w:rPr>
        <w:t>Stronom przysługuje prawo odstąpienia od umowy w przypadkach określonych w odpowiednich przepisach ustawy z dnia 23 kwietnia 1964 r. – Kodeks cywilny.</w:t>
      </w:r>
    </w:p>
    <w:p w:rsidR="00190F0D" w:rsidRPr="003603A3" w:rsidRDefault="00190F0D" w:rsidP="00DF078C">
      <w:pPr>
        <w:pStyle w:val="Akapitzlist"/>
        <w:numPr>
          <w:ilvl w:val="0"/>
          <w:numId w:val="3"/>
        </w:numPr>
        <w:spacing w:after="0" w:line="240" w:lineRule="auto"/>
        <w:ind w:left="357" w:hanging="357"/>
        <w:rPr>
          <w:rFonts w:asciiTheme="minorHAnsi" w:hAnsiTheme="minorHAnsi"/>
          <w:color w:val="000000" w:themeColor="text1"/>
          <w:sz w:val="20"/>
          <w:szCs w:val="20"/>
        </w:rPr>
      </w:pPr>
      <w:r w:rsidRPr="003603A3">
        <w:rPr>
          <w:rFonts w:asciiTheme="minorHAnsi" w:eastAsia="TimesNewRoman" w:hAnsiTheme="minorHAnsi" w:cs="Arial"/>
          <w:color w:val="000000" w:themeColor="text1"/>
          <w:sz w:val="20"/>
          <w:szCs w:val="20"/>
        </w:rPr>
        <w:t xml:space="preserve">Oprócz przypadków określonych w Kodeksie cywilnym Zamawiającemu przysługuje prawo odstąpienia od umowy </w:t>
      </w:r>
      <w:r w:rsidRPr="003603A3">
        <w:rPr>
          <w:rFonts w:asciiTheme="minorHAnsi" w:hAnsiTheme="minorHAnsi"/>
          <w:sz w:val="20"/>
          <w:szCs w:val="20"/>
        </w:rPr>
        <w:t>lub jej niewykonanej części</w:t>
      </w:r>
      <w:r w:rsidRPr="003603A3">
        <w:rPr>
          <w:rFonts w:asciiTheme="minorHAnsi" w:eastAsia="TimesNewRoman" w:hAnsiTheme="minorHAnsi" w:cs="Arial"/>
          <w:color w:val="000000" w:themeColor="text1"/>
          <w:sz w:val="20"/>
          <w:szCs w:val="20"/>
        </w:rPr>
        <w:t xml:space="preserve"> w przypadku:</w:t>
      </w:r>
    </w:p>
    <w:p w:rsidR="00190F0D" w:rsidRPr="003603A3" w:rsidRDefault="00190F0D" w:rsidP="00DF078C">
      <w:pPr>
        <w:pStyle w:val="Akapitzlist"/>
        <w:numPr>
          <w:ilvl w:val="0"/>
          <w:numId w:val="4"/>
        </w:numPr>
        <w:spacing w:after="0" w:line="240" w:lineRule="auto"/>
        <w:rPr>
          <w:rFonts w:asciiTheme="minorHAnsi" w:hAnsiTheme="minorHAnsi"/>
          <w:color w:val="000000" w:themeColor="text1"/>
          <w:sz w:val="20"/>
          <w:szCs w:val="20"/>
        </w:rPr>
      </w:pPr>
      <w:r w:rsidRPr="003603A3">
        <w:rPr>
          <w:rFonts w:asciiTheme="minorHAnsi" w:eastAsia="TimesNewRoman" w:hAnsiTheme="minorHAnsi" w:cs="Arial"/>
          <w:color w:val="000000" w:themeColor="text1"/>
          <w:sz w:val="20"/>
          <w:szCs w:val="20"/>
        </w:rPr>
        <w:t>wystąpienia istotnej zmiany okoliczności powodującej, że wykonanie umowy nie leży w interesie publicznym, czego nie można było przewidzieć w chwili zawarcia umowy.</w:t>
      </w:r>
    </w:p>
    <w:p w:rsidR="00190F0D" w:rsidRPr="003603A3" w:rsidRDefault="00190F0D" w:rsidP="00DF078C">
      <w:pPr>
        <w:pStyle w:val="Akapitzlist"/>
        <w:numPr>
          <w:ilvl w:val="0"/>
          <w:numId w:val="4"/>
        </w:numPr>
        <w:spacing w:after="0" w:line="240" w:lineRule="auto"/>
        <w:rPr>
          <w:rFonts w:asciiTheme="minorHAnsi" w:hAnsiTheme="minorHAnsi"/>
          <w:color w:val="000000" w:themeColor="text1"/>
          <w:sz w:val="20"/>
          <w:szCs w:val="20"/>
        </w:rPr>
      </w:pPr>
      <w:r w:rsidRPr="003603A3">
        <w:rPr>
          <w:rFonts w:asciiTheme="minorHAnsi" w:eastAsia="TimesNewRoman" w:hAnsiTheme="minorHAnsi" w:cs="Arial"/>
          <w:color w:val="000000" w:themeColor="text1"/>
          <w:sz w:val="20"/>
          <w:szCs w:val="20"/>
        </w:rPr>
        <w:t xml:space="preserve">Wykonawca nie wykonuje prac zgodnie z umową lub pisemnymi zastrzeżeniami Zamawiającego lub opóźnia się z wykonaniem przedmiotu umowy lub jej części tak dalece, że nie jest prawdopodobne żeby zdołał zrealizować zamówienie w terminie wskazanym w </w:t>
      </w:r>
      <w:r w:rsidRPr="003603A3">
        <w:rPr>
          <w:rFonts w:asciiTheme="minorHAnsi" w:hAnsiTheme="minorHAnsi" w:cs="Calibri"/>
          <w:bCs/>
          <w:color w:val="000000" w:themeColor="text1"/>
          <w:sz w:val="20"/>
          <w:szCs w:val="20"/>
        </w:rPr>
        <w:t>§2 ust. 1</w:t>
      </w:r>
    </w:p>
    <w:p w:rsidR="00190F0D" w:rsidRPr="003603A3" w:rsidRDefault="00190F0D" w:rsidP="00DF078C">
      <w:pPr>
        <w:pStyle w:val="Akapitzlist"/>
        <w:numPr>
          <w:ilvl w:val="0"/>
          <w:numId w:val="4"/>
        </w:numPr>
        <w:spacing w:after="0" w:line="240" w:lineRule="auto"/>
        <w:rPr>
          <w:rFonts w:asciiTheme="minorHAnsi" w:hAnsiTheme="minorHAnsi"/>
          <w:color w:val="000000" w:themeColor="text1"/>
          <w:sz w:val="20"/>
          <w:szCs w:val="20"/>
        </w:rPr>
      </w:pPr>
      <w:r w:rsidRPr="003603A3">
        <w:rPr>
          <w:rFonts w:asciiTheme="minorHAnsi" w:hAnsiTheme="minorHAnsi"/>
          <w:color w:val="000000" w:themeColor="text1"/>
          <w:sz w:val="20"/>
          <w:szCs w:val="20"/>
        </w:rPr>
        <w:t>Wykonawca nie rozpoczął prac bez uzasadnionych przyczyn oraz nie kontynuuje ich pomimo wezwania Zamawiającego złożonego na piśmie;</w:t>
      </w:r>
    </w:p>
    <w:p w:rsidR="00190F0D" w:rsidRPr="003603A3" w:rsidRDefault="00190F0D" w:rsidP="00DF078C">
      <w:pPr>
        <w:pStyle w:val="Akapitzlist"/>
        <w:numPr>
          <w:ilvl w:val="0"/>
          <w:numId w:val="4"/>
        </w:numPr>
        <w:spacing w:after="0" w:line="240" w:lineRule="auto"/>
        <w:rPr>
          <w:rFonts w:asciiTheme="minorHAnsi" w:hAnsiTheme="minorHAnsi"/>
          <w:color w:val="000000" w:themeColor="text1"/>
          <w:sz w:val="20"/>
          <w:szCs w:val="20"/>
        </w:rPr>
      </w:pPr>
      <w:r w:rsidRPr="003603A3">
        <w:rPr>
          <w:rFonts w:asciiTheme="minorHAnsi" w:hAnsiTheme="minorHAnsi"/>
          <w:color w:val="000000" w:themeColor="text1"/>
          <w:sz w:val="20"/>
          <w:szCs w:val="20"/>
        </w:rPr>
        <w:t>Wykonawca przerwał realizację prac bez uzasadnienia i przerwa trwa dłużej niż 14 dni pomimo wezwania Zamawiającego złożonego na piśmie;</w:t>
      </w:r>
    </w:p>
    <w:p w:rsidR="00190F0D" w:rsidRPr="003603A3" w:rsidRDefault="00190F0D" w:rsidP="00DF078C">
      <w:pPr>
        <w:pStyle w:val="Akapitzlist"/>
        <w:numPr>
          <w:ilvl w:val="0"/>
          <w:numId w:val="4"/>
        </w:numPr>
        <w:spacing w:after="0" w:line="240" w:lineRule="auto"/>
        <w:rPr>
          <w:rFonts w:asciiTheme="minorHAnsi" w:hAnsiTheme="minorHAnsi"/>
          <w:color w:val="000000" w:themeColor="text1"/>
          <w:sz w:val="20"/>
          <w:szCs w:val="20"/>
        </w:rPr>
      </w:pPr>
      <w:r w:rsidRPr="003603A3">
        <w:rPr>
          <w:rFonts w:asciiTheme="minorHAnsi" w:hAnsiTheme="minorHAnsi"/>
          <w:color w:val="000000" w:themeColor="text1"/>
          <w:sz w:val="20"/>
          <w:szCs w:val="20"/>
        </w:rPr>
        <w:t>Wykonawca składał fałszywe oświadczenia na przedkładanych Zamawiającemu oświadczeniach i dokumentach objętych przedmiotem umowy</w:t>
      </w:r>
    </w:p>
    <w:p w:rsidR="00190F0D" w:rsidRPr="003603A3" w:rsidRDefault="00C43FE2" w:rsidP="00DF078C">
      <w:pPr>
        <w:pStyle w:val="Akapitzlist"/>
        <w:numPr>
          <w:ilvl w:val="0"/>
          <w:numId w:val="4"/>
        </w:numPr>
        <w:spacing w:after="0" w:line="240" w:lineRule="auto"/>
        <w:rPr>
          <w:rFonts w:asciiTheme="minorHAnsi" w:hAnsiTheme="minorHAnsi"/>
          <w:color w:val="000000" w:themeColor="text1"/>
          <w:sz w:val="20"/>
          <w:szCs w:val="20"/>
        </w:rPr>
      </w:pPr>
      <w:r>
        <w:rPr>
          <w:rFonts w:asciiTheme="minorHAnsi" w:hAnsiTheme="minorHAnsi" w:cs="Calibri"/>
          <w:bCs/>
          <w:color w:val="000000" w:themeColor="text1"/>
          <w:sz w:val="20"/>
          <w:szCs w:val="20"/>
        </w:rPr>
        <w:t>W przypadku, o którym mowa w §6</w:t>
      </w:r>
      <w:r w:rsidR="00190F0D" w:rsidRPr="003603A3">
        <w:rPr>
          <w:rFonts w:asciiTheme="minorHAnsi" w:hAnsiTheme="minorHAnsi" w:cs="Calibri"/>
          <w:bCs/>
          <w:color w:val="000000" w:themeColor="text1"/>
          <w:sz w:val="20"/>
          <w:szCs w:val="20"/>
        </w:rPr>
        <w:t xml:space="preserve"> ust.15,</w:t>
      </w:r>
    </w:p>
    <w:p w:rsidR="00190F0D" w:rsidRPr="003603A3" w:rsidRDefault="00190F0D" w:rsidP="00DF078C">
      <w:pPr>
        <w:pStyle w:val="Akapitzlist"/>
        <w:numPr>
          <w:ilvl w:val="0"/>
          <w:numId w:val="4"/>
        </w:numPr>
        <w:spacing w:after="0" w:line="240" w:lineRule="auto"/>
        <w:rPr>
          <w:rFonts w:asciiTheme="minorHAnsi" w:hAnsiTheme="minorHAnsi"/>
          <w:color w:val="000000" w:themeColor="text1"/>
          <w:sz w:val="20"/>
          <w:szCs w:val="20"/>
        </w:rPr>
      </w:pPr>
      <w:r w:rsidRPr="003603A3">
        <w:rPr>
          <w:rFonts w:asciiTheme="minorHAnsi" w:hAnsiTheme="minorHAnsi" w:cs="Calibri"/>
          <w:bCs/>
          <w:color w:val="000000" w:themeColor="text1"/>
          <w:sz w:val="20"/>
          <w:szCs w:val="20"/>
        </w:rPr>
        <w:t xml:space="preserve">Gdy suma kar umownych przekroczy 20% wynagrodzenia brutto, </w:t>
      </w:r>
      <w:r w:rsidRPr="003603A3">
        <w:rPr>
          <w:rFonts w:asciiTheme="minorHAnsi" w:hAnsiTheme="minorHAnsi" w:cs="Arial"/>
          <w:color w:val="000000" w:themeColor="text1"/>
          <w:sz w:val="20"/>
          <w:szCs w:val="20"/>
        </w:rPr>
        <w:t xml:space="preserve">o którym mowa w </w:t>
      </w:r>
      <w:r w:rsidRPr="003603A3">
        <w:rPr>
          <w:rFonts w:asciiTheme="minorHAnsi" w:hAnsiTheme="minorHAnsi" w:cs="Calibri"/>
          <w:bCs/>
          <w:color w:val="000000" w:themeColor="text1"/>
          <w:sz w:val="20"/>
          <w:szCs w:val="20"/>
        </w:rPr>
        <w:t>§3 ust.1.</w:t>
      </w:r>
    </w:p>
    <w:p w:rsidR="00190F0D" w:rsidRPr="003603A3" w:rsidRDefault="00190F0D" w:rsidP="00DF078C">
      <w:pPr>
        <w:pStyle w:val="Akapitzlist"/>
        <w:numPr>
          <w:ilvl w:val="0"/>
          <w:numId w:val="4"/>
        </w:numPr>
        <w:spacing w:after="0" w:line="240" w:lineRule="auto"/>
        <w:rPr>
          <w:rFonts w:asciiTheme="minorHAnsi" w:hAnsiTheme="minorHAnsi"/>
          <w:color w:val="000000" w:themeColor="text1"/>
          <w:sz w:val="20"/>
          <w:szCs w:val="20"/>
        </w:rPr>
      </w:pPr>
      <w:r w:rsidRPr="003603A3">
        <w:rPr>
          <w:rFonts w:asciiTheme="minorHAnsi" w:hAnsiTheme="minorHAnsi"/>
          <w:color w:val="000000" w:themeColor="text1"/>
          <w:sz w:val="20"/>
          <w:szCs w:val="20"/>
        </w:rPr>
        <w:t xml:space="preserve">Wykonawca nie wykonuje przedmiotu umowy zgodnie z postanowieniami umowy; </w:t>
      </w:r>
    </w:p>
    <w:p w:rsidR="00190F0D" w:rsidRPr="003603A3" w:rsidRDefault="00190F0D" w:rsidP="00DF078C">
      <w:pPr>
        <w:pStyle w:val="Akapitzlist"/>
        <w:numPr>
          <w:ilvl w:val="0"/>
          <w:numId w:val="3"/>
        </w:numPr>
        <w:spacing w:after="0" w:line="240" w:lineRule="auto"/>
        <w:rPr>
          <w:rFonts w:asciiTheme="minorHAnsi" w:hAnsiTheme="minorHAnsi"/>
          <w:color w:val="000000" w:themeColor="text1"/>
          <w:sz w:val="20"/>
          <w:szCs w:val="20"/>
        </w:rPr>
      </w:pPr>
      <w:r w:rsidRPr="003603A3">
        <w:rPr>
          <w:rFonts w:asciiTheme="minorHAnsi" w:eastAsia="TimesNewRoman" w:hAnsiTheme="minorHAnsi" w:cs="Arial"/>
          <w:color w:val="000000" w:themeColor="text1"/>
          <w:sz w:val="20"/>
          <w:szCs w:val="20"/>
        </w:rPr>
        <w:t>Oświadczenie w przedmiocie odstąpienia od umowy strona odstępująca winna złożyć drugiej stronie na piśmie pod rygorem nieważności, w terminie 30 dni od zaistnienia zdarzenia stanowiącego podstawę do odstąpienia.</w:t>
      </w:r>
    </w:p>
    <w:p w:rsidR="00190F0D" w:rsidRPr="003603A3" w:rsidRDefault="00C43FE2" w:rsidP="00DF078C">
      <w:pPr>
        <w:pStyle w:val="Akapitzlist"/>
        <w:numPr>
          <w:ilvl w:val="0"/>
          <w:numId w:val="3"/>
        </w:numPr>
        <w:spacing w:after="0" w:line="240" w:lineRule="auto"/>
        <w:ind w:left="357" w:hanging="357"/>
        <w:rPr>
          <w:rFonts w:asciiTheme="minorHAnsi" w:hAnsiTheme="minorHAnsi"/>
          <w:color w:val="000000" w:themeColor="text1"/>
          <w:sz w:val="20"/>
          <w:szCs w:val="20"/>
        </w:rPr>
      </w:pPr>
      <w:r>
        <w:rPr>
          <w:rFonts w:asciiTheme="minorHAnsi" w:eastAsia="TimesNewRoman" w:hAnsiTheme="minorHAnsi" w:cs="Arial"/>
          <w:color w:val="000000" w:themeColor="text1"/>
          <w:sz w:val="20"/>
          <w:szCs w:val="20"/>
        </w:rPr>
        <w:t xml:space="preserve">Jeżeli dokumentacja </w:t>
      </w:r>
      <w:r w:rsidR="00190F0D" w:rsidRPr="003603A3">
        <w:rPr>
          <w:rFonts w:asciiTheme="minorHAnsi" w:eastAsia="TimesNewRoman" w:hAnsiTheme="minorHAnsi" w:cs="Arial"/>
          <w:color w:val="000000" w:themeColor="text1"/>
          <w:sz w:val="20"/>
          <w:szCs w:val="20"/>
        </w:rPr>
        <w:t>przekazana Zamawiającemu zgodnie z §5 ust. 1 nie będzie zgodna z założeniami niniejszej Umowy oraz zgłoszonymi przez Zamawiającego, w trybie określonym w § 5 ust.4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w:t>
      </w:r>
    </w:p>
    <w:p w:rsidR="00190F0D" w:rsidRPr="003603A3" w:rsidRDefault="00190F0D" w:rsidP="00190F0D">
      <w:pPr>
        <w:pStyle w:val="Domylnie"/>
        <w:spacing w:after="0" w:line="240" w:lineRule="auto"/>
        <w:ind w:left="357"/>
        <w:jc w:val="center"/>
        <w:rPr>
          <w:rFonts w:asciiTheme="minorHAnsi" w:hAnsiTheme="minorHAnsi"/>
          <w:color w:val="000000" w:themeColor="text1"/>
          <w:sz w:val="20"/>
          <w:szCs w:val="20"/>
        </w:rPr>
      </w:pPr>
    </w:p>
    <w:p w:rsidR="00190F0D" w:rsidRPr="003603A3" w:rsidRDefault="00C35F65" w:rsidP="00190F0D">
      <w:pPr>
        <w:pStyle w:val="Domylnie"/>
        <w:spacing w:after="0" w:line="240" w:lineRule="auto"/>
        <w:ind w:left="357"/>
        <w:jc w:val="center"/>
        <w:rPr>
          <w:rFonts w:asciiTheme="minorHAnsi" w:hAnsiTheme="minorHAnsi" w:cs="Calibri"/>
          <w:b/>
          <w:bCs/>
          <w:color w:val="000000" w:themeColor="text1"/>
          <w:sz w:val="20"/>
          <w:szCs w:val="20"/>
        </w:rPr>
      </w:pPr>
      <w:r>
        <w:rPr>
          <w:rFonts w:asciiTheme="minorHAnsi" w:hAnsiTheme="minorHAnsi" w:cs="Calibri"/>
          <w:b/>
          <w:bCs/>
          <w:color w:val="000000" w:themeColor="text1"/>
          <w:sz w:val="20"/>
          <w:szCs w:val="20"/>
        </w:rPr>
        <w:t>§ 11</w:t>
      </w:r>
    </w:p>
    <w:p w:rsidR="00190F0D" w:rsidRPr="003603A3" w:rsidRDefault="00190F0D" w:rsidP="00190F0D">
      <w:pPr>
        <w:pStyle w:val="Domylnie"/>
        <w:spacing w:after="0" w:line="240" w:lineRule="auto"/>
        <w:ind w:left="357"/>
        <w:jc w:val="center"/>
        <w:rPr>
          <w:rFonts w:asciiTheme="minorHAnsi" w:hAnsiTheme="minorHAnsi" w:cs="Calibri"/>
          <w:b/>
          <w:bCs/>
          <w:color w:val="000000" w:themeColor="text1"/>
          <w:sz w:val="20"/>
          <w:szCs w:val="20"/>
        </w:rPr>
      </w:pPr>
      <w:r w:rsidRPr="003603A3">
        <w:rPr>
          <w:rFonts w:asciiTheme="minorHAnsi" w:hAnsiTheme="minorHAnsi" w:cs="Calibri"/>
          <w:b/>
          <w:bCs/>
          <w:color w:val="000000" w:themeColor="text1"/>
          <w:sz w:val="20"/>
          <w:szCs w:val="20"/>
        </w:rPr>
        <w:t>ZMIANA UMOWY</w:t>
      </w:r>
    </w:p>
    <w:p w:rsidR="00190F0D" w:rsidRDefault="00190F0D" w:rsidP="00DF078C">
      <w:pPr>
        <w:pStyle w:val="Akapitzlist"/>
        <w:numPr>
          <w:ilvl w:val="0"/>
          <w:numId w:val="30"/>
        </w:numPr>
        <w:tabs>
          <w:tab w:val="left" w:pos="284"/>
        </w:tabs>
        <w:spacing w:after="0" w:line="240" w:lineRule="auto"/>
        <w:ind w:left="284" w:hanging="284"/>
        <w:rPr>
          <w:rFonts w:asciiTheme="minorHAnsi" w:hAnsiTheme="minorHAnsi" w:cs="Tahoma"/>
          <w:color w:val="000000" w:themeColor="text1"/>
          <w:sz w:val="20"/>
          <w:szCs w:val="20"/>
        </w:rPr>
      </w:pPr>
      <w:r w:rsidRPr="00190F0D">
        <w:rPr>
          <w:rFonts w:asciiTheme="minorHAnsi" w:hAnsiTheme="minorHAnsi" w:cs="Tahoma"/>
          <w:color w:val="000000" w:themeColor="text1"/>
          <w:sz w:val="20"/>
          <w:szCs w:val="20"/>
        </w:rPr>
        <w:t>Wszelkie zmiany i uzupełnienia treści niniejszej umowy, wymagają formy pisemnej w postaci aneksów do umowy, pod rygorem nieważności.</w:t>
      </w:r>
    </w:p>
    <w:p w:rsidR="00190F0D" w:rsidRPr="00190F0D" w:rsidRDefault="00190F0D" w:rsidP="00DF078C">
      <w:pPr>
        <w:pStyle w:val="Akapitzlist"/>
        <w:numPr>
          <w:ilvl w:val="0"/>
          <w:numId w:val="30"/>
        </w:numPr>
        <w:tabs>
          <w:tab w:val="left" w:pos="284"/>
        </w:tabs>
        <w:spacing w:after="0" w:line="240" w:lineRule="auto"/>
        <w:ind w:left="284" w:hanging="284"/>
        <w:rPr>
          <w:rFonts w:asciiTheme="minorHAnsi" w:hAnsiTheme="minorHAnsi" w:cs="Tahoma"/>
          <w:color w:val="000000" w:themeColor="text1"/>
          <w:sz w:val="20"/>
          <w:szCs w:val="20"/>
        </w:rPr>
      </w:pPr>
      <w:r w:rsidRPr="00190F0D">
        <w:rPr>
          <w:rFonts w:asciiTheme="minorHAnsi" w:hAnsiTheme="minorHAnsi" w:cs="Tahoma"/>
          <w:color w:val="000000" w:themeColor="text1"/>
          <w:sz w:val="20"/>
          <w:szCs w:val="20"/>
        </w:rPr>
        <w:t xml:space="preserve">Zakazuje się zmian postanowień zawartej umowy w stosunku do treści oferty, na podstawie której dokonano wyboru Wykonawcy, jednakże Zamawiający przewiduje możliwość dokonania zmian umowy w stosunku do treści oferty oraz określa warunki takiej zmiany, w szczególności w zakresie </w:t>
      </w:r>
      <w:r w:rsidRPr="00190F0D">
        <w:rPr>
          <w:rFonts w:asciiTheme="minorHAnsi" w:hAnsiTheme="minorHAnsi"/>
          <w:color w:val="000000" w:themeColor="text1"/>
          <w:sz w:val="20"/>
          <w:szCs w:val="20"/>
        </w:rPr>
        <w:t xml:space="preserve">zmiany terminu wykonania przedmiotu  zamówienia w przypadku:   </w:t>
      </w:r>
    </w:p>
    <w:p w:rsidR="002E2714" w:rsidRDefault="00190F0D" w:rsidP="00DF078C">
      <w:pPr>
        <w:numPr>
          <w:ilvl w:val="1"/>
          <w:numId w:val="28"/>
        </w:numPr>
        <w:tabs>
          <w:tab w:val="clear" w:pos="1440"/>
          <w:tab w:val="num" w:pos="567"/>
        </w:tabs>
        <w:suppressAutoHyphens w:val="0"/>
        <w:overflowPunct w:val="0"/>
        <w:autoSpaceDE w:val="0"/>
        <w:autoSpaceDN w:val="0"/>
        <w:adjustRightInd w:val="0"/>
        <w:spacing w:after="0" w:line="240" w:lineRule="auto"/>
        <w:ind w:left="567" w:hanging="283"/>
        <w:jc w:val="both"/>
        <w:textAlignment w:val="baseline"/>
        <w:rPr>
          <w:rFonts w:asciiTheme="minorHAnsi" w:hAnsiTheme="minorHAnsi"/>
          <w:iCs/>
          <w:color w:val="000000" w:themeColor="text1"/>
          <w:sz w:val="20"/>
          <w:szCs w:val="20"/>
        </w:rPr>
      </w:pPr>
      <w:r w:rsidRPr="002E2714">
        <w:rPr>
          <w:rFonts w:asciiTheme="minorHAnsi" w:hAnsiTheme="minorHAnsi"/>
          <w:color w:val="000000" w:themeColor="text1"/>
          <w:sz w:val="20"/>
          <w:szCs w:val="20"/>
        </w:rPr>
        <w:t xml:space="preserve">z przyczyn niezależnych od którejkolwiek ze stron,  które w szczególności dotyczyć będą </w:t>
      </w:r>
      <w:r w:rsidR="002E2714">
        <w:rPr>
          <w:rFonts w:asciiTheme="minorHAnsi" w:hAnsiTheme="minorHAnsi"/>
          <w:iCs/>
          <w:color w:val="000000" w:themeColor="text1"/>
          <w:sz w:val="20"/>
          <w:szCs w:val="20"/>
        </w:rPr>
        <w:t>uwarunkowań formalno-prawnych,</w:t>
      </w:r>
    </w:p>
    <w:p w:rsidR="00190F0D" w:rsidRPr="003603A3" w:rsidRDefault="00190F0D" w:rsidP="00DF078C">
      <w:pPr>
        <w:numPr>
          <w:ilvl w:val="1"/>
          <w:numId w:val="28"/>
        </w:numPr>
        <w:tabs>
          <w:tab w:val="clear" w:pos="1440"/>
          <w:tab w:val="num" w:pos="567"/>
        </w:tabs>
        <w:suppressAutoHyphens w:val="0"/>
        <w:overflowPunct w:val="0"/>
        <w:autoSpaceDE w:val="0"/>
        <w:autoSpaceDN w:val="0"/>
        <w:adjustRightInd w:val="0"/>
        <w:spacing w:after="0" w:line="240" w:lineRule="auto"/>
        <w:ind w:left="567" w:hanging="283"/>
        <w:jc w:val="both"/>
        <w:textAlignment w:val="baseline"/>
        <w:rPr>
          <w:rFonts w:asciiTheme="minorHAnsi" w:hAnsiTheme="minorHAnsi"/>
          <w:iCs/>
          <w:color w:val="000000" w:themeColor="text1"/>
          <w:sz w:val="20"/>
          <w:szCs w:val="20"/>
        </w:rPr>
      </w:pPr>
      <w:r w:rsidRPr="003603A3">
        <w:rPr>
          <w:rFonts w:asciiTheme="minorHAnsi" w:hAnsiTheme="minorHAnsi" w:cs="Arial"/>
          <w:bCs/>
          <w:color w:val="000000" w:themeColor="text1"/>
          <w:sz w:val="20"/>
          <w:szCs w:val="20"/>
        </w:rPr>
        <w:t>złożenie skargi lub wniosku do właściwych organów administracyjnych lub sądowych lub odwołania od ich rozstrzygnięcia, o ile będą mogły mieć wpływ na zmianę terminu realizacji,</w:t>
      </w:r>
    </w:p>
    <w:p w:rsidR="00190F0D" w:rsidRPr="003603A3" w:rsidRDefault="00190F0D" w:rsidP="00DF078C">
      <w:pPr>
        <w:numPr>
          <w:ilvl w:val="1"/>
          <w:numId w:val="28"/>
        </w:numPr>
        <w:tabs>
          <w:tab w:val="clear" w:pos="1440"/>
          <w:tab w:val="num" w:pos="567"/>
        </w:tabs>
        <w:suppressAutoHyphens w:val="0"/>
        <w:overflowPunct w:val="0"/>
        <w:autoSpaceDE w:val="0"/>
        <w:autoSpaceDN w:val="0"/>
        <w:adjustRightInd w:val="0"/>
        <w:spacing w:after="0" w:line="240" w:lineRule="auto"/>
        <w:ind w:left="567" w:hanging="283"/>
        <w:jc w:val="both"/>
        <w:textAlignment w:val="baseline"/>
        <w:rPr>
          <w:rFonts w:asciiTheme="minorHAnsi" w:hAnsiTheme="minorHAnsi"/>
          <w:iCs/>
          <w:color w:val="000000" w:themeColor="text1"/>
          <w:sz w:val="20"/>
          <w:szCs w:val="20"/>
        </w:rPr>
      </w:pPr>
      <w:r w:rsidRPr="003603A3">
        <w:rPr>
          <w:rFonts w:asciiTheme="minorHAnsi" w:hAnsiTheme="minorHAnsi" w:cs="Arial"/>
          <w:bCs/>
          <w:color w:val="000000" w:themeColor="text1"/>
          <w:sz w:val="20"/>
          <w:szCs w:val="20"/>
        </w:rPr>
        <w:t>z przyczyn spowodowanych siłą wyższą (za siłę wyższą, warunkującą zmianę umowy uważać się będzie niezależne od Stron losowe zdarzenie zewnętrzne, które było niemożliwe do przewidzenia w momencie zawarcia umowy i któremu nie można było zapobiec mimo do</w:t>
      </w:r>
      <w:r>
        <w:rPr>
          <w:rFonts w:asciiTheme="minorHAnsi" w:hAnsiTheme="minorHAnsi" w:cs="Arial"/>
          <w:bCs/>
          <w:color w:val="000000" w:themeColor="text1"/>
          <w:sz w:val="20"/>
          <w:szCs w:val="20"/>
        </w:rPr>
        <w:t>chowania należytej staranności),</w:t>
      </w:r>
    </w:p>
    <w:p w:rsidR="00190F0D" w:rsidRPr="003603A3" w:rsidRDefault="00190F0D" w:rsidP="00DF078C">
      <w:pPr>
        <w:numPr>
          <w:ilvl w:val="1"/>
          <w:numId w:val="28"/>
        </w:numPr>
        <w:tabs>
          <w:tab w:val="clear" w:pos="1440"/>
          <w:tab w:val="num" w:pos="567"/>
        </w:tabs>
        <w:suppressAutoHyphens w:val="0"/>
        <w:overflowPunct w:val="0"/>
        <w:autoSpaceDE w:val="0"/>
        <w:autoSpaceDN w:val="0"/>
        <w:adjustRightInd w:val="0"/>
        <w:spacing w:after="0" w:line="240" w:lineRule="auto"/>
        <w:ind w:left="567" w:hanging="283"/>
        <w:jc w:val="both"/>
        <w:textAlignment w:val="baseline"/>
        <w:rPr>
          <w:rFonts w:asciiTheme="minorHAnsi" w:hAnsiTheme="minorHAnsi"/>
          <w:iCs/>
          <w:color w:val="000000" w:themeColor="text1"/>
          <w:sz w:val="20"/>
          <w:szCs w:val="20"/>
        </w:rPr>
      </w:pPr>
      <w:r w:rsidRPr="003603A3">
        <w:rPr>
          <w:rFonts w:asciiTheme="minorHAnsi" w:hAnsiTheme="minorHAnsi" w:cs="Arial"/>
          <w:bCs/>
          <w:color w:val="000000" w:themeColor="text1"/>
          <w:sz w:val="20"/>
          <w:szCs w:val="20"/>
        </w:rPr>
        <w:lastRenderedPageBreak/>
        <w:t>gdy zajdzie potrzeba wykonania opracowań nieprzewidzianych w zamówieniu</w:t>
      </w:r>
      <w:r w:rsidR="002E2714">
        <w:rPr>
          <w:rFonts w:asciiTheme="minorHAnsi" w:hAnsiTheme="minorHAnsi" w:cs="Arial"/>
          <w:bCs/>
          <w:color w:val="000000" w:themeColor="text1"/>
          <w:sz w:val="20"/>
          <w:szCs w:val="20"/>
        </w:rPr>
        <w:t xml:space="preserve"> a niezbędnych do prawidłowego opracowania Przedmiotu Umowy</w:t>
      </w:r>
    </w:p>
    <w:p w:rsidR="00190F0D" w:rsidRPr="003603A3" w:rsidRDefault="00190F0D" w:rsidP="00DF078C">
      <w:pPr>
        <w:numPr>
          <w:ilvl w:val="1"/>
          <w:numId w:val="28"/>
        </w:numPr>
        <w:tabs>
          <w:tab w:val="clear" w:pos="1440"/>
          <w:tab w:val="num" w:pos="567"/>
        </w:tabs>
        <w:suppressAutoHyphens w:val="0"/>
        <w:overflowPunct w:val="0"/>
        <w:autoSpaceDE w:val="0"/>
        <w:autoSpaceDN w:val="0"/>
        <w:adjustRightInd w:val="0"/>
        <w:spacing w:after="0" w:line="240" w:lineRule="auto"/>
        <w:ind w:left="567" w:hanging="283"/>
        <w:jc w:val="both"/>
        <w:textAlignment w:val="baseline"/>
        <w:rPr>
          <w:rFonts w:asciiTheme="minorHAnsi" w:hAnsiTheme="minorHAnsi"/>
          <w:iCs/>
          <w:color w:val="000000" w:themeColor="text1"/>
          <w:sz w:val="20"/>
          <w:szCs w:val="20"/>
        </w:rPr>
      </w:pPr>
      <w:r w:rsidRPr="003603A3">
        <w:rPr>
          <w:rFonts w:asciiTheme="minorHAnsi" w:hAnsiTheme="minorHAnsi"/>
          <w:color w:val="000000" w:themeColor="text1"/>
          <w:sz w:val="20"/>
          <w:szCs w:val="20"/>
        </w:rPr>
        <w:t>jeżeli zmiana umowy dotyczyć będzie zakresu przedmiotu umowy, w szczególności jego ograniczenia lub wynikać będzie z konieczności wprowadzenia ewentualnych opracowań</w:t>
      </w:r>
      <w:r w:rsidR="002E2714">
        <w:rPr>
          <w:rFonts w:asciiTheme="minorHAnsi" w:hAnsiTheme="minorHAnsi"/>
          <w:color w:val="000000" w:themeColor="text1"/>
          <w:sz w:val="20"/>
          <w:szCs w:val="20"/>
        </w:rPr>
        <w:t xml:space="preserve"> nieprzewidzianych w zamówieniu.</w:t>
      </w:r>
    </w:p>
    <w:p w:rsidR="00190F0D" w:rsidRPr="003603A3" w:rsidRDefault="00190F0D" w:rsidP="00DF078C">
      <w:pPr>
        <w:pStyle w:val="Nagwek"/>
        <w:numPr>
          <w:ilvl w:val="0"/>
          <w:numId w:val="30"/>
        </w:numPr>
        <w:tabs>
          <w:tab w:val="left" w:pos="284"/>
        </w:tabs>
        <w:spacing w:before="0" w:after="0" w:line="240" w:lineRule="auto"/>
        <w:ind w:left="284" w:hanging="284"/>
        <w:jc w:val="both"/>
        <w:rPr>
          <w:rStyle w:val="DeltaViewInsertion"/>
          <w:rFonts w:asciiTheme="minorHAnsi" w:eastAsia="Arial Unicode MS" w:hAnsiTheme="minorHAnsi"/>
          <w:color w:val="000000" w:themeColor="text1"/>
          <w:w w:val="0"/>
          <w:sz w:val="20"/>
          <w:szCs w:val="20"/>
          <w:u w:val="none"/>
        </w:rPr>
      </w:pPr>
      <w:r w:rsidRPr="003603A3">
        <w:rPr>
          <w:rStyle w:val="DeltaViewInsertion"/>
          <w:rFonts w:asciiTheme="minorHAnsi" w:eastAsia="Arial Unicode MS" w:hAnsiTheme="minorHAnsi"/>
          <w:color w:val="000000" w:themeColor="text1"/>
          <w:w w:val="0"/>
          <w:sz w:val="20"/>
          <w:szCs w:val="20"/>
          <w:u w:val="none"/>
        </w:rPr>
        <w:t xml:space="preserve">Do każdej propozycji zmiany, inicjujący zmianę przedstawi: </w:t>
      </w:r>
    </w:p>
    <w:p w:rsidR="00190F0D" w:rsidRPr="003603A3" w:rsidRDefault="00190F0D" w:rsidP="00DF078C">
      <w:pPr>
        <w:pStyle w:val="Nagwek"/>
        <w:keepNext w:val="0"/>
        <w:numPr>
          <w:ilvl w:val="3"/>
          <w:numId w:val="13"/>
        </w:numPr>
        <w:tabs>
          <w:tab w:val="left" w:pos="426"/>
          <w:tab w:val="left" w:pos="567"/>
        </w:tabs>
        <w:suppressAutoHyphens w:val="0"/>
        <w:overflowPunct w:val="0"/>
        <w:autoSpaceDE w:val="0"/>
        <w:autoSpaceDN w:val="0"/>
        <w:adjustRightInd w:val="0"/>
        <w:spacing w:before="0" w:after="0" w:line="240" w:lineRule="auto"/>
        <w:ind w:left="567" w:hanging="283"/>
        <w:jc w:val="both"/>
        <w:textAlignment w:val="baseline"/>
        <w:rPr>
          <w:rStyle w:val="DeltaViewInsertion"/>
          <w:rFonts w:asciiTheme="minorHAnsi" w:eastAsia="Arial Unicode MS" w:hAnsiTheme="minorHAnsi"/>
          <w:color w:val="000000" w:themeColor="text1"/>
          <w:w w:val="0"/>
          <w:sz w:val="20"/>
          <w:szCs w:val="20"/>
          <w:u w:val="none"/>
        </w:rPr>
      </w:pPr>
      <w:r w:rsidRPr="003603A3">
        <w:rPr>
          <w:rStyle w:val="DeltaViewInsertion"/>
          <w:rFonts w:asciiTheme="minorHAnsi" w:eastAsia="Arial Unicode MS" w:hAnsiTheme="minorHAnsi"/>
          <w:color w:val="000000" w:themeColor="text1"/>
          <w:w w:val="0"/>
          <w:sz w:val="20"/>
          <w:szCs w:val="20"/>
          <w:u w:val="none"/>
        </w:rPr>
        <w:t>opis propozycji zmiany, w tym wpływ na terminy wykonania,</w:t>
      </w:r>
    </w:p>
    <w:p w:rsidR="00190F0D" w:rsidRPr="003603A3" w:rsidRDefault="00190F0D" w:rsidP="00DF078C">
      <w:pPr>
        <w:pStyle w:val="Nagwek"/>
        <w:keepNext w:val="0"/>
        <w:numPr>
          <w:ilvl w:val="3"/>
          <w:numId w:val="13"/>
        </w:numPr>
        <w:tabs>
          <w:tab w:val="left" w:pos="426"/>
          <w:tab w:val="left" w:pos="567"/>
        </w:tabs>
        <w:suppressAutoHyphens w:val="0"/>
        <w:overflowPunct w:val="0"/>
        <w:autoSpaceDE w:val="0"/>
        <w:autoSpaceDN w:val="0"/>
        <w:adjustRightInd w:val="0"/>
        <w:spacing w:before="0" w:after="0" w:line="240" w:lineRule="auto"/>
        <w:ind w:left="567" w:hanging="283"/>
        <w:jc w:val="both"/>
        <w:textAlignment w:val="baseline"/>
        <w:rPr>
          <w:rStyle w:val="DeltaViewInsertion"/>
          <w:rFonts w:asciiTheme="minorHAnsi" w:eastAsia="Arial Unicode MS" w:hAnsiTheme="minorHAnsi"/>
          <w:color w:val="000000" w:themeColor="text1"/>
          <w:w w:val="0"/>
          <w:sz w:val="20"/>
          <w:szCs w:val="20"/>
          <w:u w:val="none"/>
        </w:rPr>
      </w:pPr>
      <w:r w:rsidRPr="003603A3">
        <w:rPr>
          <w:rStyle w:val="DeltaViewInsertion"/>
          <w:rFonts w:asciiTheme="minorHAnsi" w:eastAsia="Arial Unicode MS" w:hAnsiTheme="minorHAnsi"/>
          <w:color w:val="000000" w:themeColor="text1"/>
          <w:w w:val="0"/>
          <w:sz w:val="20"/>
          <w:szCs w:val="20"/>
          <w:u w:val="none"/>
        </w:rPr>
        <w:t>uzasadnienie zmiany,</w:t>
      </w:r>
    </w:p>
    <w:p w:rsidR="00190F0D" w:rsidRPr="003603A3" w:rsidRDefault="00190F0D" w:rsidP="00DF078C">
      <w:pPr>
        <w:pStyle w:val="Nagwek"/>
        <w:keepNext w:val="0"/>
        <w:numPr>
          <w:ilvl w:val="3"/>
          <w:numId w:val="13"/>
        </w:numPr>
        <w:tabs>
          <w:tab w:val="left" w:pos="426"/>
          <w:tab w:val="left" w:pos="567"/>
        </w:tabs>
        <w:suppressAutoHyphens w:val="0"/>
        <w:overflowPunct w:val="0"/>
        <w:autoSpaceDE w:val="0"/>
        <w:autoSpaceDN w:val="0"/>
        <w:adjustRightInd w:val="0"/>
        <w:spacing w:before="0" w:after="0" w:line="240" w:lineRule="auto"/>
        <w:ind w:left="567" w:hanging="283"/>
        <w:jc w:val="both"/>
        <w:textAlignment w:val="baseline"/>
        <w:rPr>
          <w:rStyle w:val="DeltaViewInsertion"/>
          <w:rFonts w:asciiTheme="minorHAnsi" w:hAnsiTheme="minorHAnsi"/>
          <w:color w:val="000000" w:themeColor="text1"/>
          <w:sz w:val="20"/>
          <w:szCs w:val="20"/>
          <w:u w:val="none"/>
        </w:rPr>
      </w:pPr>
      <w:r w:rsidRPr="003603A3">
        <w:rPr>
          <w:rStyle w:val="DeltaViewInsertion"/>
          <w:rFonts w:asciiTheme="minorHAnsi" w:eastAsia="Arial Unicode MS" w:hAnsiTheme="minorHAnsi"/>
          <w:color w:val="000000" w:themeColor="text1"/>
          <w:w w:val="0"/>
          <w:sz w:val="20"/>
          <w:szCs w:val="20"/>
          <w:u w:val="none"/>
        </w:rPr>
        <w:t xml:space="preserve">obliczenia uzasadniające ewentualną zmianę wynagrodzenia. </w:t>
      </w:r>
    </w:p>
    <w:p w:rsidR="00190F0D" w:rsidRPr="00190F0D" w:rsidRDefault="00190F0D" w:rsidP="00DF078C">
      <w:pPr>
        <w:pStyle w:val="Akapitzlist"/>
        <w:widowControl w:val="0"/>
        <w:numPr>
          <w:ilvl w:val="0"/>
          <w:numId w:val="30"/>
        </w:numPr>
        <w:tabs>
          <w:tab w:val="left" w:pos="284"/>
        </w:tabs>
        <w:autoSpaceDE w:val="0"/>
        <w:autoSpaceDN w:val="0"/>
        <w:adjustRightInd w:val="0"/>
        <w:spacing w:after="0" w:line="240" w:lineRule="auto"/>
        <w:ind w:left="284" w:hanging="284"/>
        <w:rPr>
          <w:rFonts w:asciiTheme="minorHAnsi" w:hAnsiTheme="minorHAnsi" w:cs="Arial"/>
          <w:color w:val="000000" w:themeColor="text1"/>
          <w:sz w:val="20"/>
          <w:szCs w:val="20"/>
        </w:rPr>
      </w:pPr>
      <w:r w:rsidRPr="00190F0D">
        <w:rPr>
          <w:rFonts w:asciiTheme="minorHAnsi" w:hAnsiTheme="minorHAnsi" w:cs="Arial"/>
          <w:color w:val="000000" w:themeColor="text1"/>
          <w:sz w:val="20"/>
          <w:szCs w:val="20"/>
        </w:rPr>
        <w:t>Nie stanowi zmiany umowy w rozumieniu art. 144 ustawy Prawo Zamówień Publicznych:</w:t>
      </w:r>
    </w:p>
    <w:p w:rsidR="00190F0D" w:rsidRPr="003603A3" w:rsidRDefault="00190F0D" w:rsidP="00DF078C">
      <w:pPr>
        <w:numPr>
          <w:ilvl w:val="0"/>
          <w:numId w:val="29"/>
        </w:numPr>
        <w:suppressAutoHyphens w:val="0"/>
        <w:autoSpaceDN w:val="0"/>
        <w:adjustRightInd w:val="0"/>
        <w:spacing w:after="0" w:line="240" w:lineRule="auto"/>
        <w:ind w:left="567" w:hanging="283"/>
        <w:jc w:val="both"/>
        <w:rPr>
          <w:rFonts w:asciiTheme="minorHAnsi" w:hAnsiTheme="minorHAnsi" w:cs="Arial"/>
          <w:bCs/>
          <w:color w:val="000000" w:themeColor="text1"/>
          <w:sz w:val="20"/>
          <w:szCs w:val="20"/>
        </w:rPr>
      </w:pPr>
      <w:r w:rsidRPr="003603A3">
        <w:rPr>
          <w:rFonts w:asciiTheme="minorHAnsi" w:hAnsiTheme="minorHAnsi" w:cs="Arial"/>
          <w:bCs/>
          <w:color w:val="000000" w:themeColor="text1"/>
          <w:sz w:val="20"/>
          <w:szCs w:val="20"/>
        </w:rPr>
        <w:t>utrata mocy lub zmiana aktów prawnych przywołanych w treści umowy. W każdym takim przypadku Wykonawca ma obowiązek stosowania się do obowiązujących w danym czasie aktów prawa,</w:t>
      </w:r>
    </w:p>
    <w:p w:rsidR="00190F0D" w:rsidRPr="003603A3" w:rsidRDefault="00190F0D" w:rsidP="00DF078C">
      <w:pPr>
        <w:numPr>
          <w:ilvl w:val="0"/>
          <w:numId w:val="29"/>
        </w:numPr>
        <w:suppressAutoHyphens w:val="0"/>
        <w:autoSpaceDN w:val="0"/>
        <w:adjustRightInd w:val="0"/>
        <w:spacing w:after="0" w:line="240" w:lineRule="auto"/>
        <w:ind w:left="567" w:hanging="283"/>
        <w:jc w:val="both"/>
        <w:rPr>
          <w:rFonts w:asciiTheme="minorHAnsi" w:hAnsiTheme="minorHAnsi" w:cs="Arial"/>
          <w:bCs/>
          <w:color w:val="000000" w:themeColor="text1"/>
          <w:sz w:val="20"/>
          <w:szCs w:val="20"/>
        </w:rPr>
      </w:pPr>
      <w:r w:rsidRPr="003603A3">
        <w:rPr>
          <w:rFonts w:asciiTheme="minorHAnsi" w:hAnsiTheme="minorHAnsi" w:cs="Arial"/>
          <w:bCs/>
          <w:color w:val="000000" w:themeColor="text1"/>
          <w:sz w:val="20"/>
          <w:szCs w:val="20"/>
        </w:rPr>
        <w:t>zmiana rachunków bankowych Wykonawcy i Zamawiającego,</w:t>
      </w:r>
    </w:p>
    <w:p w:rsidR="00190F0D" w:rsidRPr="003603A3" w:rsidRDefault="00190F0D" w:rsidP="00DF078C">
      <w:pPr>
        <w:numPr>
          <w:ilvl w:val="0"/>
          <w:numId w:val="29"/>
        </w:numPr>
        <w:suppressAutoHyphens w:val="0"/>
        <w:autoSpaceDN w:val="0"/>
        <w:adjustRightInd w:val="0"/>
        <w:spacing w:after="0" w:line="240" w:lineRule="auto"/>
        <w:ind w:left="567" w:hanging="283"/>
        <w:jc w:val="both"/>
        <w:rPr>
          <w:rFonts w:asciiTheme="minorHAnsi" w:hAnsiTheme="minorHAnsi" w:cs="Arial"/>
          <w:bCs/>
          <w:color w:val="000000" w:themeColor="text1"/>
          <w:sz w:val="20"/>
          <w:szCs w:val="20"/>
        </w:rPr>
      </w:pPr>
      <w:r w:rsidRPr="003603A3">
        <w:rPr>
          <w:rFonts w:asciiTheme="minorHAnsi" w:hAnsiTheme="minorHAnsi" w:cs="Arial"/>
          <w:bCs/>
          <w:color w:val="000000" w:themeColor="text1"/>
          <w:sz w:val="20"/>
          <w:szCs w:val="20"/>
        </w:rPr>
        <w:t>zmiana danych teleadresowych</w:t>
      </w:r>
    </w:p>
    <w:p w:rsidR="00190F0D" w:rsidRPr="003603A3" w:rsidRDefault="00190F0D" w:rsidP="00DF078C">
      <w:pPr>
        <w:numPr>
          <w:ilvl w:val="0"/>
          <w:numId w:val="29"/>
        </w:numPr>
        <w:suppressAutoHyphens w:val="0"/>
        <w:autoSpaceDN w:val="0"/>
        <w:adjustRightInd w:val="0"/>
        <w:spacing w:after="0" w:line="240" w:lineRule="auto"/>
        <w:ind w:left="567" w:hanging="283"/>
        <w:jc w:val="both"/>
        <w:rPr>
          <w:rFonts w:asciiTheme="minorHAnsi" w:hAnsiTheme="minorHAnsi" w:cs="Arial"/>
          <w:bCs/>
          <w:color w:val="000000" w:themeColor="text1"/>
          <w:sz w:val="20"/>
          <w:szCs w:val="20"/>
        </w:rPr>
      </w:pPr>
      <w:r w:rsidRPr="003603A3">
        <w:rPr>
          <w:rFonts w:asciiTheme="minorHAnsi" w:hAnsiTheme="minorHAnsi" w:cs="Arial"/>
          <w:bCs/>
          <w:color w:val="000000" w:themeColor="text1"/>
          <w:sz w:val="20"/>
          <w:szCs w:val="20"/>
        </w:rPr>
        <w:t xml:space="preserve">zmiana osób przy pomocy, których Wykonawca realizuje przedmiot umowy, a od których wymagano określonych uprawnień, określonego doświadczenia lub wykształcenia na inne legitymującymi się, co najmniej równoważnymi uprawnieniami, doświadczeniem lub wykształceniem spełniające wymagania określone w </w:t>
      </w:r>
      <w:r w:rsidR="00C35F65">
        <w:rPr>
          <w:rFonts w:asciiTheme="minorHAnsi" w:hAnsiTheme="minorHAnsi" w:cs="Arial"/>
          <w:bCs/>
          <w:color w:val="000000" w:themeColor="text1"/>
          <w:sz w:val="20"/>
          <w:szCs w:val="20"/>
        </w:rPr>
        <w:t>zapytaniu ofertowym</w:t>
      </w:r>
      <w:r w:rsidRPr="003603A3">
        <w:rPr>
          <w:rFonts w:asciiTheme="minorHAnsi" w:hAnsiTheme="minorHAnsi" w:cs="Arial"/>
          <w:bCs/>
          <w:color w:val="000000" w:themeColor="text1"/>
          <w:sz w:val="20"/>
          <w:szCs w:val="20"/>
        </w:rPr>
        <w:t>. Zmiana osób może nastąpić wyłącznie po pisemnej akceptacji Zamawiającego.</w:t>
      </w:r>
    </w:p>
    <w:p w:rsidR="00190F0D" w:rsidRDefault="00190F0D" w:rsidP="00190F0D">
      <w:pPr>
        <w:spacing w:after="0" w:line="240" w:lineRule="auto"/>
        <w:ind w:left="426" w:right="57" w:hanging="284"/>
        <w:jc w:val="both"/>
        <w:rPr>
          <w:rFonts w:asciiTheme="minorHAnsi" w:hAnsiTheme="minorHAnsi"/>
          <w:b/>
          <w:bCs/>
          <w:color w:val="000000" w:themeColor="text1"/>
          <w:sz w:val="20"/>
          <w:szCs w:val="20"/>
        </w:rPr>
      </w:pPr>
    </w:p>
    <w:p w:rsidR="00190F0D" w:rsidRPr="003603A3" w:rsidRDefault="00C35F65" w:rsidP="00190F0D">
      <w:pPr>
        <w:spacing w:after="0" w:line="240" w:lineRule="auto"/>
        <w:ind w:right="57"/>
        <w:jc w:val="center"/>
        <w:rPr>
          <w:rFonts w:asciiTheme="minorHAnsi" w:hAnsiTheme="minorHAnsi"/>
          <w:b/>
          <w:bCs/>
          <w:color w:val="000000" w:themeColor="text1"/>
          <w:sz w:val="20"/>
          <w:szCs w:val="20"/>
        </w:rPr>
      </w:pPr>
      <w:bookmarkStart w:id="0" w:name="_GoBack"/>
      <w:bookmarkEnd w:id="0"/>
      <w:r>
        <w:rPr>
          <w:rFonts w:asciiTheme="minorHAnsi" w:hAnsiTheme="minorHAnsi"/>
          <w:b/>
          <w:bCs/>
          <w:color w:val="000000" w:themeColor="text1"/>
          <w:sz w:val="20"/>
          <w:szCs w:val="20"/>
        </w:rPr>
        <w:t xml:space="preserve">  § 12</w:t>
      </w:r>
    </w:p>
    <w:p w:rsidR="00190F0D" w:rsidRPr="003603A3" w:rsidRDefault="00190F0D" w:rsidP="00190F0D">
      <w:pPr>
        <w:pStyle w:val="Domylnie"/>
        <w:spacing w:after="0" w:line="240" w:lineRule="auto"/>
        <w:jc w:val="center"/>
        <w:rPr>
          <w:rFonts w:asciiTheme="minorHAnsi" w:hAnsiTheme="minorHAnsi"/>
          <w:color w:val="000000" w:themeColor="text1"/>
          <w:sz w:val="20"/>
          <w:szCs w:val="20"/>
        </w:rPr>
      </w:pPr>
      <w:r w:rsidRPr="003603A3">
        <w:rPr>
          <w:rFonts w:asciiTheme="minorHAnsi" w:hAnsiTheme="minorHAnsi" w:cs="Arial"/>
          <w:b/>
          <w:color w:val="000000" w:themeColor="text1"/>
          <w:sz w:val="20"/>
          <w:szCs w:val="20"/>
        </w:rPr>
        <w:t>POSTANOWIENIA KOŃCOWE</w:t>
      </w:r>
    </w:p>
    <w:p w:rsidR="00190F0D" w:rsidRPr="003603A3" w:rsidRDefault="00190F0D" w:rsidP="00DF078C">
      <w:pPr>
        <w:pStyle w:val="Domylnie"/>
        <w:numPr>
          <w:ilvl w:val="0"/>
          <w:numId w:val="2"/>
        </w:numPr>
        <w:suppressAutoHyphens w:val="0"/>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 xml:space="preserve">W sprawach nie uregulowanych niniejszą Umową mają zastosowanie przepisy ustawy Kodeks Cywilny. </w:t>
      </w:r>
    </w:p>
    <w:p w:rsidR="00190F0D" w:rsidRPr="003603A3" w:rsidRDefault="00190F0D" w:rsidP="00DF078C">
      <w:pPr>
        <w:pStyle w:val="Domylnie"/>
        <w:numPr>
          <w:ilvl w:val="0"/>
          <w:numId w:val="2"/>
        </w:numPr>
        <w:suppressAutoHyphens w:val="0"/>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Wszelkie spory wynikające z realizacji Umowy rozstrzygać będzie właściwy Sąd dla Zamawiającego.</w:t>
      </w:r>
    </w:p>
    <w:p w:rsidR="00190F0D" w:rsidRPr="003603A3" w:rsidRDefault="00190F0D" w:rsidP="00DF078C">
      <w:pPr>
        <w:numPr>
          <w:ilvl w:val="0"/>
          <w:numId w:val="2"/>
        </w:numPr>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olor w:val="000000" w:themeColor="text1"/>
          <w:sz w:val="20"/>
          <w:szCs w:val="20"/>
        </w:rPr>
        <w:t xml:space="preserve">Żadna ze Stron nie może bez zgody drugiej Strony przenieść na osobę trzecią wierzytelności wynikającej z niniejszej Umowy. </w:t>
      </w:r>
    </w:p>
    <w:p w:rsidR="00190F0D" w:rsidRPr="003603A3" w:rsidRDefault="00190F0D" w:rsidP="00DF078C">
      <w:pPr>
        <w:pStyle w:val="Akapitzlist"/>
        <w:numPr>
          <w:ilvl w:val="0"/>
          <w:numId w:val="2"/>
        </w:numPr>
        <w:spacing w:after="0" w:line="240" w:lineRule="auto"/>
        <w:ind w:left="284" w:hanging="284"/>
        <w:rPr>
          <w:rFonts w:asciiTheme="minorHAnsi" w:hAnsiTheme="minorHAnsi"/>
          <w:color w:val="000000" w:themeColor="text1"/>
          <w:sz w:val="20"/>
          <w:szCs w:val="20"/>
        </w:rPr>
      </w:pPr>
      <w:r w:rsidRPr="003603A3">
        <w:rPr>
          <w:rFonts w:asciiTheme="minorHAnsi" w:hAnsiTheme="minorHAnsi"/>
          <w:color w:val="000000" w:themeColor="text1"/>
          <w:sz w:val="20"/>
          <w:szCs w:val="20"/>
        </w:rPr>
        <w:t>Wykonawca nie może przenieść praw i obowiązków wynikających z niniejszej Umowy na rzecz osób trzecich bez zgody Zamawiającego wyrażonej na piśmie.</w:t>
      </w:r>
    </w:p>
    <w:p w:rsidR="00190F0D" w:rsidRPr="003603A3" w:rsidRDefault="00190F0D" w:rsidP="00DF078C">
      <w:pPr>
        <w:pStyle w:val="Domylnie"/>
        <w:numPr>
          <w:ilvl w:val="0"/>
          <w:numId w:val="2"/>
        </w:numPr>
        <w:suppressAutoHyphens w:val="0"/>
        <w:spacing w:after="0" w:line="240" w:lineRule="auto"/>
        <w:ind w:left="284" w:hanging="284"/>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Umowę sporządzono w trzech jednobrzmiących egzemplarzach, z tego 2 egz. dla Zamawiającego i jednym dla Wykonawcy.</w:t>
      </w:r>
    </w:p>
    <w:p w:rsidR="00190F0D" w:rsidRPr="003603A3" w:rsidRDefault="00190F0D" w:rsidP="00190F0D">
      <w:pPr>
        <w:pStyle w:val="Domylnie"/>
        <w:spacing w:after="0" w:line="240" w:lineRule="auto"/>
        <w:jc w:val="both"/>
        <w:rPr>
          <w:rFonts w:asciiTheme="minorHAnsi" w:hAnsiTheme="minorHAnsi"/>
          <w:color w:val="000000" w:themeColor="text1"/>
          <w:sz w:val="20"/>
          <w:szCs w:val="20"/>
        </w:rPr>
      </w:pPr>
    </w:p>
    <w:p w:rsidR="00190F0D" w:rsidRPr="003603A3" w:rsidRDefault="00190F0D" w:rsidP="00190F0D">
      <w:pPr>
        <w:pStyle w:val="Domylnie"/>
        <w:spacing w:after="0" w:line="240" w:lineRule="auto"/>
        <w:ind w:left="273" w:hanging="284"/>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Załączniki do umowy:</w:t>
      </w:r>
    </w:p>
    <w:p w:rsidR="00190F0D" w:rsidRPr="003603A3" w:rsidRDefault="00190F0D" w:rsidP="00190F0D">
      <w:pPr>
        <w:pStyle w:val="Domylnie"/>
        <w:spacing w:after="0" w:line="240" w:lineRule="auto"/>
        <w:ind w:left="273" w:hanging="284"/>
        <w:jc w:val="both"/>
        <w:rPr>
          <w:rFonts w:asciiTheme="minorHAnsi" w:hAnsiTheme="minorHAnsi"/>
          <w:color w:val="000000" w:themeColor="text1"/>
          <w:sz w:val="20"/>
          <w:szCs w:val="20"/>
        </w:rPr>
      </w:pPr>
      <w:r w:rsidRPr="003603A3">
        <w:rPr>
          <w:rFonts w:asciiTheme="minorHAnsi" w:hAnsiTheme="minorHAnsi" w:cs="Arial"/>
          <w:color w:val="000000" w:themeColor="text1"/>
          <w:sz w:val="20"/>
          <w:szCs w:val="20"/>
        </w:rPr>
        <w:t>Załącznik nr 1 – harmonogram finansowo-rzeczowy</w:t>
      </w:r>
    </w:p>
    <w:p w:rsidR="00190F0D" w:rsidRPr="003603A3" w:rsidRDefault="00190F0D" w:rsidP="00190F0D">
      <w:pPr>
        <w:pStyle w:val="Domylnie"/>
        <w:tabs>
          <w:tab w:val="left" w:pos="3960"/>
        </w:tabs>
        <w:spacing w:after="0" w:line="240" w:lineRule="auto"/>
        <w:ind w:left="1980" w:hanging="1980"/>
        <w:jc w:val="both"/>
        <w:rPr>
          <w:rFonts w:asciiTheme="minorHAnsi" w:hAnsiTheme="minorHAnsi"/>
          <w:color w:val="000000" w:themeColor="text1"/>
          <w:sz w:val="20"/>
          <w:szCs w:val="20"/>
        </w:rPr>
      </w:pPr>
    </w:p>
    <w:p w:rsidR="00190F0D" w:rsidRPr="003603A3" w:rsidRDefault="00190F0D" w:rsidP="00190F0D">
      <w:pPr>
        <w:pStyle w:val="Domylnie"/>
        <w:tabs>
          <w:tab w:val="left" w:pos="3960"/>
        </w:tabs>
        <w:spacing w:after="0" w:line="240" w:lineRule="auto"/>
        <w:ind w:left="1980" w:hanging="1980"/>
        <w:jc w:val="both"/>
        <w:rPr>
          <w:rFonts w:asciiTheme="minorHAnsi" w:hAnsiTheme="minorHAnsi"/>
          <w:color w:val="000000" w:themeColor="text1"/>
          <w:sz w:val="20"/>
          <w:szCs w:val="20"/>
        </w:rPr>
      </w:pPr>
      <w:r w:rsidRPr="003603A3">
        <w:rPr>
          <w:rFonts w:asciiTheme="minorHAnsi" w:hAnsiTheme="minorHAnsi" w:cs="Tahoma"/>
          <w:color w:val="000000" w:themeColor="text1"/>
          <w:sz w:val="20"/>
          <w:szCs w:val="20"/>
        </w:rPr>
        <w:t>Integralną częścią umowy jest.</w:t>
      </w:r>
    </w:p>
    <w:p w:rsidR="0048185F" w:rsidRDefault="002E2714" w:rsidP="00DF078C">
      <w:pPr>
        <w:pStyle w:val="Domylnie"/>
        <w:numPr>
          <w:ilvl w:val="0"/>
          <w:numId w:val="8"/>
        </w:numPr>
        <w:suppressAutoHyphens w:val="0"/>
        <w:spacing w:after="0" w:line="240" w:lineRule="auto"/>
        <w:ind w:left="567" w:hanging="207"/>
        <w:jc w:val="both"/>
        <w:rPr>
          <w:rFonts w:asciiTheme="minorHAnsi" w:hAnsiTheme="minorHAnsi"/>
          <w:color w:val="000000" w:themeColor="text1"/>
          <w:sz w:val="20"/>
          <w:szCs w:val="20"/>
        </w:rPr>
      </w:pPr>
      <w:r>
        <w:rPr>
          <w:rFonts w:asciiTheme="minorHAnsi" w:hAnsiTheme="minorHAnsi" w:cs="Tahoma"/>
          <w:color w:val="000000" w:themeColor="text1"/>
          <w:sz w:val="20"/>
          <w:szCs w:val="20"/>
        </w:rPr>
        <w:t>Zapytanie Ofertowe</w:t>
      </w:r>
      <w:r w:rsidR="00190F0D" w:rsidRPr="003603A3">
        <w:rPr>
          <w:rFonts w:asciiTheme="minorHAnsi" w:hAnsiTheme="minorHAnsi" w:cs="Tahoma"/>
          <w:color w:val="000000" w:themeColor="text1"/>
          <w:sz w:val="20"/>
          <w:szCs w:val="20"/>
        </w:rPr>
        <w:t xml:space="preserve"> z załącznikami</w:t>
      </w:r>
      <w:r w:rsidR="0048185F">
        <w:rPr>
          <w:rFonts w:asciiTheme="minorHAnsi" w:hAnsiTheme="minorHAnsi" w:cs="Tahoma"/>
          <w:color w:val="000000" w:themeColor="text1"/>
          <w:sz w:val="20"/>
          <w:szCs w:val="20"/>
        </w:rPr>
        <w:t>.</w:t>
      </w:r>
    </w:p>
    <w:p w:rsidR="00295890" w:rsidRPr="0048185F" w:rsidRDefault="00190F0D" w:rsidP="00DF078C">
      <w:pPr>
        <w:pStyle w:val="Domylnie"/>
        <w:numPr>
          <w:ilvl w:val="0"/>
          <w:numId w:val="8"/>
        </w:numPr>
        <w:suppressAutoHyphens w:val="0"/>
        <w:spacing w:after="0" w:line="240" w:lineRule="auto"/>
        <w:ind w:left="567" w:hanging="207"/>
        <w:jc w:val="both"/>
        <w:rPr>
          <w:rFonts w:asciiTheme="minorHAnsi" w:hAnsiTheme="minorHAnsi"/>
          <w:color w:val="000000" w:themeColor="text1"/>
          <w:sz w:val="20"/>
          <w:szCs w:val="20"/>
        </w:rPr>
      </w:pPr>
      <w:r w:rsidRPr="0048185F">
        <w:rPr>
          <w:rFonts w:asciiTheme="minorHAnsi" w:hAnsiTheme="minorHAnsi" w:cs="Tahoma"/>
          <w:color w:val="000000" w:themeColor="text1"/>
          <w:sz w:val="20"/>
          <w:szCs w:val="20"/>
        </w:rPr>
        <w:t>Oferta Wykonawcy.</w:t>
      </w:r>
    </w:p>
    <w:sectPr w:rsidR="00295890" w:rsidRPr="0048185F" w:rsidSect="00E40B1C">
      <w:footerReference w:type="default" r:id="rId10"/>
      <w:pgSz w:w="11906" w:h="16838"/>
      <w:pgMar w:top="993" w:right="991" w:bottom="851" w:left="1134" w:header="0" w:footer="0" w:gutter="0"/>
      <w:cols w:space="708"/>
      <w:formProt w:val="0"/>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678" w:rsidRDefault="00376678">
      <w:pPr>
        <w:spacing w:after="0" w:line="240" w:lineRule="auto"/>
      </w:pPr>
      <w:r>
        <w:separator/>
      </w:r>
    </w:p>
  </w:endnote>
  <w:endnote w:type="continuationSeparator" w:id="0">
    <w:p w:rsidR="00376678" w:rsidRDefault="0037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imesNewRoman">
    <w:altName w:val="Arial"/>
    <w:charset w:val="00"/>
    <w:family w:val="swiss"/>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997" w:rsidRDefault="009F6997">
    <w:pPr>
      <w:pStyle w:val="Stopka"/>
      <w:jc w:val="right"/>
    </w:pPr>
    <w:r>
      <w:fldChar w:fldCharType="begin"/>
    </w:r>
    <w:r>
      <w:instrText>PAGE</w:instrText>
    </w:r>
    <w:r>
      <w:fldChar w:fldCharType="separate"/>
    </w:r>
    <w:r w:rsidR="000D32C3">
      <w:rPr>
        <w:noProof/>
      </w:rPr>
      <w:t>8</w:t>
    </w:r>
    <w:r>
      <w:fldChar w:fldCharType="end"/>
    </w:r>
  </w:p>
  <w:p w:rsidR="009F6997" w:rsidRDefault="009F69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678" w:rsidRDefault="00376678">
      <w:pPr>
        <w:spacing w:after="0" w:line="240" w:lineRule="auto"/>
      </w:pPr>
      <w:r>
        <w:separator/>
      </w:r>
    </w:p>
  </w:footnote>
  <w:footnote w:type="continuationSeparator" w:id="0">
    <w:p w:rsidR="00376678" w:rsidRDefault="003766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492E"/>
    <w:multiLevelType w:val="hybridMultilevel"/>
    <w:tmpl w:val="65FE42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A0A4949"/>
    <w:multiLevelType w:val="hybridMultilevel"/>
    <w:tmpl w:val="6CBAA21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ED5F84"/>
    <w:multiLevelType w:val="multilevel"/>
    <w:tmpl w:val="111CC824"/>
    <w:lvl w:ilvl="0">
      <w:start w:val="3"/>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DD4C37"/>
    <w:multiLevelType w:val="multilevel"/>
    <w:tmpl w:val="01E28E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02B6BAC"/>
    <w:multiLevelType w:val="hybridMultilevel"/>
    <w:tmpl w:val="08B8D470"/>
    <w:lvl w:ilvl="0" w:tplc="5ADE57B0">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1232419"/>
    <w:multiLevelType w:val="hybridMultilevel"/>
    <w:tmpl w:val="08AC2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350185"/>
    <w:multiLevelType w:val="hybridMultilevel"/>
    <w:tmpl w:val="173A6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E70C3B"/>
    <w:multiLevelType w:val="multilevel"/>
    <w:tmpl w:val="C702102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D3219"/>
    <w:multiLevelType w:val="hybridMultilevel"/>
    <w:tmpl w:val="1F1AA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479B0"/>
    <w:multiLevelType w:val="hybridMultilevel"/>
    <w:tmpl w:val="7B560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80CCB"/>
    <w:multiLevelType w:val="multilevel"/>
    <w:tmpl w:val="11C28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DA7B74"/>
    <w:multiLevelType w:val="multilevel"/>
    <w:tmpl w:val="213688BE"/>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BB4785"/>
    <w:multiLevelType w:val="hybridMultilevel"/>
    <w:tmpl w:val="881E6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1958D7"/>
    <w:multiLevelType w:val="hybridMultilevel"/>
    <w:tmpl w:val="6CBAA21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8B7136"/>
    <w:multiLevelType w:val="hybridMultilevel"/>
    <w:tmpl w:val="E14CE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9C55FB"/>
    <w:multiLevelType w:val="hybridMultilevel"/>
    <w:tmpl w:val="986A8326"/>
    <w:lvl w:ilvl="0" w:tplc="15802078">
      <w:start w:val="1"/>
      <w:numFmt w:val="decimal"/>
      <w:lvlText w:val="%1)"/>
      <w:lvlJc w:val="left"/>
      <w:pPr>
        <w:ind w:left="720" w:hanging="360"/>
      </w:pPr>
      <w:rPr>
        <w:rFonts w:asciiTheme="minorHAnsi" w:hAnsiTheme="minorHAnsi"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F20625"/>
    <w:multiLevelType w:val="hybridMultilevel"/>
    <w:tmpl w:val="9A96EF0C"/>
    <w:lvl w:ilvl="0" w:tplc="0415000F">
      <w:start w:val="1"/>
      <w:numFmt w:val="decimal"/>
      <w:lvlText w:val="%1."/>
      <w:lvlJc w:val="left"/>
      <w:pPr>
        <w:ind w:left="720" w:hanging="360"/>
      </w:pPr>
    </w:lvl>
    <w:lvl w:ilvl="1" w:tplc="D93C929C">
      <w:start w:val="1"/>
      <w:numFmt w:val="decimal"/>
      <w:lvlText w:val="%2)"/>
      <w:lvlJc w:val="left"/>
      <w:pPr>
        <w:ind w:left="1440" w:hanging="360"/>
      </w:pPr>
      <w:rPr>
        <w:rFonts w:ascii="Arial" w:eastAsia="Lucida Sans Unicode"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F30FAD"/>
    <w:multiLevelType w:val="hybridMultilevel"/>
    <w:tmpl w:val="8018A51E"/>
    <w:lvl w:ilvl="0" w:tplc="0415000F">
      <w:start w:val="1"/>
      <w:numFmt w:val="decimal"/>
      <w:lvlText w:val="%1."/>
      <w:lvlJc w:val="left"/>
      <w:pPr>
        <w:tabs>
          <w:tab w:val="num" w:pos="786"/>
        </w:tabs>
        <w:ind w:left="786" w:hanging="360"/>
      </w:pPr>
      <w:rPr>
        <w:rFonts w:hint="default"/>
      </w:rPr>
    </w:lvl>
    <w:lvl w:ilvl="1" w:tplc="5DA4F230">
      <w:start w:val="1"/>
      <w:numFmt w:val="decimal"/>
      <w:lvlText w:val="%2)"/>
      <w:lvlJc w:val="left"/>
      <w:pPr>
        <w:tabs>
          <w:tab w:val="num" w:pos="1506"/>
        </w:tabs>
        <w:ind w:left="1506" w:hanging="360"/>
      </w:pPr>
      <w:rPr>
        <w:rFonts w:hint="default"/>
      </w:rPr>
    </w:lvl>
    <w:lvl w:ilvl="2" w:tplc="8DEABC26">
      <w:start w:val="1"/>
      <w:numFmt w:val="lowerLetter"/>
      <w:lvlText w:val="%3)"/>
      <w:lvlJc w:val="left"/>
      <w:pPr>
        <w:tabs>
          <w:tab w:val="num" w:pos="2406"/>
        </w:tabs>
        <w:ind w:left="2406" w:hanging="360"/>
      </w:pPr>
      <w:rPr>
        <w:rFonts w:hint="default"/>
      </w:rPr>
    </w:lvl>
    <w:lvl w:ilvl="3" w:tplc="EA4A9A58">
      <w:start w:val="4"/>
      <w:numFmt w:val="bullet"/>
      <w:lvlText w:val="-"/>
      <w:lvlJc w:val="left"/>
      <w:pPr>
        <w:tabs>
          <w:tab w:val="num" w:pos="2946"/>
        </w:tabs>
        <w:ind w:left="2946" w:hanging="360"/>
      </w:pPr>
      <w:rPr>
        <w:rFonts w:ascii="Times New Roman" w:eastAsia="Arial Unicode MS" w:hAnsi="Times New Roman" w:cs="Times New Roman" w:hint="default"/>
      </w:r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8" w15:restartNumberingAfterBreak="0">
    <w:nsid w:val="3D971021"/>
    <w:multiLevelType w:val="multilevel"/>
    <w:tmpl w:val="C3D085D0"/>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9" w15:restartNumberingAfterBreak="0">
    <w:nsid w:val="3D9A752F"/>
    <w:multiLevelType w:val="multilevel"/>
    <w:tmpl w:val="C902F828"/>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A3B72BB"/>
    <w:multiLevelType w:val="hybridMultilevel"/>
    <w:tmpl w:val="695ED9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000CCB"/>
    <w:multiLevelType w:val="hybridMultilevel"/>
    <w:tmpl w:val="6CBAA21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0552C6"/>
    <w:multiLevelType w:val="multilevel"/>
    <w:tmpl w:val="5EDED8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345"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44A7438"/>
    <w:multiLevelType w:val="multilevel"/>
    <w:tmpl w:val="A0BA6CDA"/>
    <w:lvl w:ilvl="0">
      <w:start w:val="1"/>
      <w:numFmt w:val="decimal"/>
      <w:lvlText w:val="%1."/>
      <w:lvlJc w:val="left"/>
      <w:pPr>
        <w:ind w:left="360" w:hanging="360"/>
      </w:pPr>
      <w:rPr>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BE22874"/>
    <w:multiLevelType w:val="multilevel"/>
    <w:tmpl w:val="6750D900"/>
    <w:lvl w:ilvl="0">
      <w:start w:val="1"/>
      <w:numFmt w:val="decimal"/>
      <w:lvlText w:val="%1."/>
      <w:lvlJc w:val="left"/>
      <w:pPr>
        <w:ind w:left="360" w:hanging="360"/>
      </w:pPr>
    </w:lvl>
    <w:lvl w:ilvl="1">
      <w:start w:val="1"/>
      <w:numFmt w:val="decimal"/>
      <w:lvlText w:val="%2)"/>
      <w:lvlJc w:val="left"/>
      <w:pPr>
        <w:ind w:left="1080" w:hanging="360"/>
      </w:pPr>
      <w:rPr>
        <w:color w:val="00000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CE059A3"/>
    <w:multiLevelType w:val="hybridMultilevel"/>
    <w:tmpl w:val="F18C4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577B1F"/>
    <w:multiLevelType w:val="hybridMultilevel"/>
    <w:tmpl w:val="A2DA0AEC"/>
    <w:lvl w:ilvl="0" w:tplc="7A688F1C">
      <w:start w:val="1"/>
      <w:numFmt w:val="lowerLetter"/>
      <w:lvlText w:val="%1)"/>
      <w:lvlJc w:val="left"/>
      <w:pPr>
        <w:ind w:left="1080" w:hanging="360"/>
      </w:pPr>
      <w:rPr>
        <w:rFonts w:asciiTheme="minorHAnsi" w:eastAsia="Times New Roman" w:hAnsiTheme="minorHAns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60347DF"/>
    <w:multiLevelType w:val="multilevel"/>
    <w:tmpl w:val="CDA24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9532E0"/>
    <w:multiLevelType w:val="hybridMultilevel"/>
    <w:tmpl w:val="6CBAA21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8ED1D00"/>
    <w:multiLevelType w:val="hybridMultilevel"/>
    <w:tmpl w:val="88602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A10DC8"/>
    <w:multiLevelType w:val="multilevel"/>
    <w:tmpl w:val="DB6EB582"/>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792"/>
        </w:tabs>
        <w:ind w:left="792" w:hanging="432"/>
      </w:pPr>
      <w:rPr>
        <w:b w:val="0"/>
        <w:i w:val="0"/>
        <w:sz w:val="24"/>
      </w:rPr>
    </w:lvl>
    <w:lvl w:ilvl="2">
      <w:start w:val="1"/>
      <w:numFmt w:val="decimal"/>
      <w:lvlText w:val="%1.%2.%3."/>
      <w:lvlJc w:val="left"/>
      <w:pPr>
        <w:tabs>
          <w:tab w:val="num" w:pos="1440"/>
        </w:tabs>
        <w:ind w:left="1224" w:hanging="504"/>
      </w:pPr>
      <w:rPr>
        <w:b/>
        <w:i w:val="0"/>
      </w:rPr>
    </w:lvl>
    <w:lvl w:ilvl="3">
      <w:start w:val="1"/>
      <w:numFmt w:val="decimal"/>
      <w:suff w:val="nothing"/>
      <w:lvlText w:val="%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E700FB8"/>
    <w:multiLevelType w:val="singleLevel"/>
    <w:tmpl w:val="8B887B36"/>
    <w:lvl w:ilvl="0">
      <w:start w:val="1"/>
      <w:numFmt w:val="decimal"/>
      <w:lvlText w:val="%1)"/>
      <w:lvlJc w:val="left"/>
      <w:pPr>
        <w:ind w:left="360" w:hanging="360"/>
      </w:pPr>
      <w:rPr>
        <w:rFonts w:asciiTheme="minorHAnsi" w:hAnsiTheme="minorHAnsi" w:cs="Arial" w:hint="default"/>
        <w:sz w:val="20"/>
        <w:szCs w:val="20"/>
      </w:rPr>
    </w:lvl>
  </w:abstractNum>
  <w:abstractNum w:abstractNumId="32" w15:restartNumberingAfterBreak="0">
    <w:nsid w:val="74355BAE"/>
    <w:multiLevelType w:val="multilevel"/>
    <w:tmpl w:val="B8C61A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F23831"/>
    <w:multiLevelType w:val="hybridMultilevel"/>
    <w:tmpl w:val="2940BF8E"/>
    <w:lvl w:ilvl="0" w:tplc="0415000F">
      <w:start w:val="1"/>
      <w:numFmt w:val="decimal"/>
      <w:lvlText w:val="%1."/>
      <w:lvlJc w:val="left"/>
      <w:pPr>
        <w:tabs>
          <w:tab w:val="num" w:pos="720"/>
        </w:tabs>
        <w:ind w:left="720" w:hanging="360"/>
      </w:pPr>
      <w:rPr>
        <w:rFonts w:hint="default"/>
      </w:rPr>
    </w:lvl>
    <w:lvl w:ilvl="1" w:tplc="56A6999C">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AE56BCD"/>
    <w:multiLevelType w:val="hybridMultilevel"/>
    <w:tmpl w:val="AAEC9996"/>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5" w15:restartNumberingAfterBreak="0">
    <w:nsid w:val="7D4F0D4C"/>
    <w:multiLevelType w:val="hybridMultilevel"/>
    <w:tmpl w:val="AE0ED9D6"/>
    <w:lvl w:ilvl="0" w:tplc="15802078">
      <w:start w:val="1"/>
      <w:numFmt w:val="decimal"/>
      <w:lvlText w:val="%1)"/>
      <w:lvlJc w:val="left"/>
      <w:pPr>
        <w:ind w:left="1004" w:hanging="360"/>
      </w:pPr>
      <w:rPr>
        <w:rFonts w:asciiTheme="minorHAnsi" w:hAnsiTheme="minorHAnsi"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DB448DC"/>
    <w:multiLevelType w:val="hybridMultilevel"/>
    <w:tmpl w:val="6CBAA21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DDA7127"/>
    <w:multiLevelType w:val="hybridMultilevel"/>
    <w:tmpl w:val="AC34B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F702A8"/>
    <w:multiLevelType w:val="multilevel"/>
    <w:tmpl w:val="38AA493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2"/>
  </w:num>
  <w:num w:numId="3">
    <w:abstractNumId w:val="22"/>
  </w:num>
  <w:num w:numId="4">
    <w:abstractNumId w:val="18"/>
  </w:num>
  <w:num w:numId="5">
    <w:abstractNumId w:val="3"/>
  </w:num>
  <w:num w:numId="6">
    <w:abstractNumId w:val="11"/>
  </w:num>
  <w:num w:numId="7">
    <w:abstractNumId w:val="23"/>
  </w:num>
  <w:num w:numId="8">
    <w:abstractNumId w:val="10"/>
  </w:num>
  <w:num w:numId="9">
    <w:abstractNumId w:val="2"/>
  </w:num>
  <w:num w:numId="10">
    <w:abstractNumId w:val="30"/>
  </w:num>
  <w:num w:numId="11">
    <w:abstractNumId w:val="19"/>
  </w:num>
  <w:num w:numId="12">
    <w:abstractNumId w:val="24"/>
  </w:num>
  <w:num w:numId="13">
    <w:abstractNumId w:val="17"/>
  </w:num>
  <w:num w:numId="14">
    <w:abstractNumId w:val="28"/>
  </w:num>
  <w:num w:numId="15">
    <w:abstractNumId w:val="15"/>
  </w:num>
  <w:num w:numId="16">
    <w:abstractNumId w:val="25"/>
  </w:num>
  <w:num w:numId="17">
    <w:abstractNumId w:val="35"/>
  </w:num>
  <w:num w:numId="18">
    <w:abstractNumId w:val="8"/>
  </w:num>
  <w:num w:numId="19">
    <w:abstractNumId w:val="34"/>
  </w:num>
  <w:num w:numId="20">
    <w:abstractNumId w:val="21"/>
  </w:num>
  <w:num w:numId="21">
    <w:abstractNumId w:val="1"/>
  </w:num>
  <w:num w:numId="22">
    <w:abstractNumId w:val="13"/>
  </w:num>
  <w:num w:numId="23">
    <w:abstractNumId w:val="36"/>
  </w:num>
  <w:num w:numId="24">
    <w:abstractNumId w:val="26"/>
  </w:num>
  <w:num w:numId="25">
    <w:abstractNumId w:val="9"/>
  </w:num>
  <w:num w:numId="26">
    <w:abstractNumId w:val="5"/>
  </w:num>
  <w:num w:numId="27">
    <w:abstractNumId w:val="0"/>
  </w:num>
  <w:num w:numId="28">
    <w:abstractNumId w:val="33"/>
  </w:num>
  <w:num w:numId="29">
    <w:abstractNumId w:val="31"/>
  </w:num>
  <w:num w:numId="30">
    <w:abstractNumId w:val="37"/>
  </w:num>
  <w:num w:numId="31">
    <w:abstractNumId w:val="4"/>
  </w:num>
  <w:num w:numId="32">
    <w:abstractNumId w:val="38"/>
  </w:num>
  <w:num w:numId="33">
    <w:abstractNumId w:val="7"/>
  </w:num>
  <w:num w:numId="34">
    <w:abstractNumId w:val="6"/>
  </w:num>
  <w:num w:numId="35">
    <w:abstractNumId w:val="12"/>
  </w:num>
  <w:num w:numId="36">
    <w:abstractNumId w:val="14"/>
  </w:num>
  <w:num w:numId="37">
    <w:abstractNumId w:val="29"/>
  </w:num>
  <w:num w:numId="38">
    <w:abstractNumId w:val="16"/>
  </w:num>
  <w:num w:numId="39">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24"/>
    <w:rsid w:val="00023EAC"/>
    <w:rsid w:val="000332E7"/>
    <w:rsid w:val="000337AF"/>
    <w:rsid w:val="00071802"/>
    <w:rsid w:val="00073CCA"/>
    <w:rsid w:val="000753CD"/>
    <w:rsid w:val="000814D2"/>
    <w:rsid w:val="00086178"/>
    <w:rsid w:val="000B3528"/>
    <w:rsid w:val="000B7B26"/>
    <w:rsid w:val="000C0055"/>
    <w:rsid w:val="000C3855"/>
    <w:rsid w:val="000C625A"/>
    <w:rsid w:val="000D0663"/>
    <w:rsid w:val="000D32C3"/>
    <w:rsid w:val="000E4E30"/>
    <w:rsid w:val="00113264"/>
    <w:rsid w:val="00115DD7"/>
    <w:rsid w:val="00130DCF"/>
    <w:rsid w:val="00135160"/>
    <w:rsid w:val="001542E7"/>
    <w:rsid w:val="00164207"/>
    <w:rsid w:val="0018257B"/>
    <w:rsid w:val="00190F0D"/>
    <w:rsid w:val="00191911"/>
    <w:rsid w:val="001A318C"/>
    <w:rsid w:val="001B211F"/>
    <w:rsid w:val="001C186A"/>
    <w:rsid w:val="001C2BC7"/>
    <w:rsid w:val="001D4E2A"/>
    <w:rsid w:val="001E0BE1"/>
    <w:rsid w:val="001E5872"/>
    <w:rsid w:val="001E696B"/>
    <w:rsid w:val="00203C4B"/>
    <w:rsid w:val="00206F1C"/>
    <w:rsid w:val="002109F8"/>
    <w:rsid w:val="00213890"/>
    <w:rsid w:val="002246D9"/>
    <w:rsid w:val="002333F5"/>
    <w:rsid w:val="00235740"/>
    <w:rsid w:val="002368EF"/>
    <w:rsid w:val="0024736B"/>
    <w:rsid w:val="002551EA"/>
    <w:rsid w:val="00264C2F"/>
    <w:rsid w:val="0026651E"/>
    <w:rsid w:val="00280214"/>
    <w:rsid w:val="00295890"/>
    <w:rsid w:val="002B1195"/>
    <w:rsid w:val="002B58DC"/>
    <w:rsid w:val="002C146D"/>
    <w:rsid w:val="002C240B"/>
    <w:rsid w:val="002E2714"/>
    <w:rsid w:val="002E5FA2"/>
    <w:rsid w:val="002E79BF"/>
    <w:rsid w:val="002F1B28"/>
    <w:rsid w:val="002F7074"/>
    <w:rsid w:val="0030184F"/>
    <w:rsid w:val="00307952"/>
    <w:rsid w:val="003079F3"/>
    <w:rsid w:val="0033493D"/>
    <w:rsid w:val="0035257A"/>
    <w:rsid w:val="003603A3"/>
    <w:rsid w:val="003661A1"/>
    <w:rsid w:val="003700D3"/>
    <w:rsid w:val="00376678"/>
    <w:rsid w:val="00381A70"/>
    <w:rsid w:val="003A5D59"/>
    <w:rsid w:val="003D4859"/>
    <w:rsid w:val="003D71DE"/>
    <w:rsid w:val="003E0C31"/>
    <w:rsid w:val="003E395A"/>
    <w:rsid w:val="003E3E63"/>
    <w:rsid w:val="00401A9E"/>
    <w:rsid w:val="00414DA9"/>
    <w:rsid w:val="00423CDE"/>
    <w:rsid w:val="004324B7"/>
    <w:rsid w:val="00442F21"/>
    <w:rsid w:val="00446B49"/>
    <w:rsid w:val="00447119"/>
    <w:rsid w:val="00455F25"/>
    <w:rsid w:val="004671AB"/>
    <w:rsid w:val="0048185F"/>
    <w:rsid w:val="00496549"/>
    <w:rsid w:val="004B1364"/>
    <w:rsid w:val="004B279D"/>
    <w:rsid w:val="004C2008"/>
    <w:rsid w:val="004C535C"/>
    <w:rsid w:val="004D0553"/>
    <w:rsid w:val="004D290D"/>
    <w:rsid w:val="004D3F2A"/>
    <w:rsid w:val="004E21A6"/>
    <w:rsid w:val="00523266"/>
    <w:rsid w:val="0052522B"/>
    <w:rsid w:val="00532A12"/>
    <w:rsid w:val="00535BF5"/>
    <w:rsid w:val="00545E40"/>
    <w:rsid w:val="00553357"/>
    <w:rsid w:val="00553978"/>
    <w:rsid w:val="0055420A"/>
    <w:rsid w:val="00581A34"/>
    <w:rsid w:val="00587A7B"/>
    <w:rsid w:val="00590FF2"/>
    <w:rsid w:val="005A5D86"/>
    <w:rsid w:val="005E2C84"/>
    <w:rsid w:val="005E2F98"/>
    <w:rsid w:val="005E73A5"/>
    <w:rsid w:val="005F32C5"/>
    <w:rsid w:val="00600EFD"/>
    <w:rsid w:val="0060778B"/>
    <w:rsid w:val="0062080D"/>
    <w:rsid w:val="00626277"/>
    <w:rsid w:val="00694FC3"/>
    <w:rsid w:val="006950D4"/>
    <w:rsid w:val="00697FEB"/>
    <w:rsid w:val="006B11AB"/>
    <w:rsid w:val="006B1BDC"/>
    <w:rsid w:val="006B502B"/>
    <w:rsid w:val="006C559A"/>
    <w:rsid w:val="006D2173"/>
    <w:rsid w:val="006D310B"/>
    <w:rsid w:val="006E03E3"/>
    <w:rsid w:val="006E735D"/>
    <w:rsid w:val="0070622F"/>
    <w:rsid w:val="00721317"/>
    <w:rsid w:val="00726EC6"/>
    <w:rsid w:val="00727D0C"/>
    <w:rsid w:val="0073181D"/>
    <w:rsid w:val="007508D5"/>
    <w:rsid w:val="007558EA"/>
    <w:rsid w:val="007665EC"/>
    <w:rsid w:val="00770821"/>
    <w:rsid w:val="00775EFD"/>
    <w:rsid w:val="0078018C"/>
    <w:rsid w:val="00792356"/>
    <w:rsid w:val="00792454"/>
    <w:rsid w:val="007A528C"/>
    <w:rsid w:val="007B5339"/>
    <w:rsid w:val="007C5972"/>
    <w:rsid w:val="007C67E7"/>
    <w:rsid w:val="007F0F1F"/>
    <w:rsid w:val="007F680B"/>
    <w:rsid w:val="0080275A"/>
    <w:rsid w:val="00803ED1"/>
    <w:rsid w:val="00807FF8"/>
    <w:rsid w:val="00817ECE"/>
    <w:rsid w:val="00821F40"/>
    <w:rsid w:val="00823866"/>
    <w:rsid w:val="00823954"/>
    <w:rsid w:val="008250BD"/>
    <w:rsid w:val="00831699"/>
    <w:rsid w:val="00837764"/>
    <w:rsid w:val="00867C63"/>
    <w:rsid w:val="00873933"/>
    <w:rsid w:val="00883F1C"/>
    <w:rsid w:val="00893C10"/>
    <w:rsid w:val="008953A0"/>
    <w:rsid w:val="008A4724"/>
    <w:rsid w:val="008C1BFF"/>
    <w:rsid w:val="008C501F"/>
    <w:rsid w:val="008D177B"/>
    <w:rsid w:val="008D69D0"/>
    <w:rsid w:val="008D6EC7"/>
    <w:rsid w:val="008E0B4F"/>
    <w:rsid w:val="008E6922"/>
    <w:rsid w:val="008F6CAD"/>
    <w:rsid w:val="0090473E"/>
    <w:rsid w:val="00905E16"/>
    <w:rsid w:val="0091012E"/>
    <w:rsid w:val="00910C1A"/>
    <w:rsid w:val="00944CDD"/>
    <w:rsid w:val="00946665"/>
    <w:rsid w:val="009511D4"/>
    <w:rsid w:val="00951793"/>
    <w:rsid w:val="00967DC5"/>
    <w:rsid w:val="009901B7"/>
    <w:rsid w:val="009A7CD7"/>
    <w:rsid w:val="009B2640"/>
    <w:rsid w:val="009B628A"/>
    <w:rsid w:val="009E2E48"/>
    <w:rsid w:val="009F6997"/>
    <w:rsid w:val="00A01167"/>
    <w:rsid w:val="00A21D57"/>
    <w:rsid w:val="00A54024"/>
    <w:rsid w:val="00A62704"/>
    <w:rsid w:val="00A814C4"/>
    <w:rsid w:val="00A833D0"/>
    <w:rsid w:val="00A867BB"/>
    <w:rsid w:val="00A87EF0"/>
    <w:rsid w:val="00AB55CB"/>
    <w:rsid w:val="00AC6DF9"/>
    <w:rsid w:val="00AD41AC"/>
    <w:rsid w:val="00AD4DC9"/>
    <w:rsid w:val="00AE3587"/>
    <w:rsid w:val="00B05AA0"/>
    <w:rsid w:val="00B61262"/>
    <w:rsid w:val="00B7289E"/>
    <w:rsid w:val="00B80499"/>
    <w:rsid w:val="00B862E1"/>
    <w:rsid w:val="00B93167"/>
    <w:rsid w:val="00BD4E45"/>
    <w:rsid w:val="00BE0BB9"/>
    <w:rsid w:val="00BE3BEC"/>
    <w:rsid w:val="00BF0288"/>
    <w:rsid w:val="00BF04C9"/>
    <w:rsid w:val="00BF43BC"/>
    <w:rsid w:val="00C012F4"/>
    <w:rsid w:val="00C113BE"/>
    <w:rsid w:val="00C15309"/>
    <w:rsid w:val="00C35F65"/>
    <w:rsid w:val="00C43FE2"/>
    <w:rsid w:val="00C452E2"/>
    <w:rsid w:val="00C5690D"/>
    <w:rsid w:val="00C6282B"/>
    <w:rsid w:val="00C66388"/>
    <w:rsid w:val="00C7693A"/>
    <w:rsid w:val="00C95720"/>
    <w:rsid w:val="00C96D08"/>
    <w:rsid w:val="00CA1964"/>
    <w:rsid w:val="00CB0CB9"/>
    <w:rsid w:val="00CB15B4"/>
    <w:rsid w:val="00CB4877"/>
    <w:rsid w:val="00CC6ABA"/>
    <w:rsid w:val="00CD18F1"/>
    <w:rsid w:val="00CD3238"/>
    <w:rsid w:val="00CE1A07"/>
    <w:rsid w:val="00CE66EE"/>
    <w:rsid w:val="00CF7C29"/>
    <w:rsid w:val="00D1148C"/>
    <w:rsid w:val="00D13993"/>
    <w:rsid w:val="00D3161D"/>
    <w:rsid w:val="00D37688"/>
    <w:rsid w:val="00D72AE2"/>
    <w:rsid w:val="00DA5ABE"/>
    <w:rsid w:val="00DB1267"/>
    <w:rsid w:val="00DB2BBB"/>
    <w:rsid w:val="00DC7867"/>
    <w:rsid w:val="00DD0145"/>
    <w:rsid w:val="00DD5D35"/>
    <w:rsid w:val="00DE0282"/>
    <w:rsid w:val="00DE5A1A"/>
    <w:rsid w:val="00DF078C"/>
    <w:rsid w:val="00E210B7"/>
    <w:rsid w:val="00E22D25"/>
    <w:rsid w:val="00E23147"/>
    <w:rsid w:val="00E30E2F"/>
    <w:rsid w:val="00E35034"/>
    <w:rsid w:val="00E359A8"/>
    <w:rsid w:val="00E37E35"/>
    <w:rsid w:val="00E40B1C"/>
    <w:rsid w:val="00E45976"/>
    <w:rsid w:val="00E47738"/>
    <w:rsid w:val="00E62737"/>
    <w:rsid w:val="00E77686"/>
    <w:rsid w:val="00E84BB9"/>
    <w:rsid w:val="00E86398"/>
    <w:rsid w:val="00E96DA1"/>
    <w:rsid w:val="00E97D5C"/>
    <w:rsid w:val="00EA2A9B"/>
    <w:rsid w:val="00EB30F1"/>
    <w:rsid w:val="00ED4B9F"/>
    <w:rsid w:val="00F21016"/>
    <w:rsid w:val="00F366FF"/>
    <w:rsid w:val="00F368AA"/>
    <w:rsid w:val="00F40FAA"/>
    <w:rsid w:val="00F56136"/>
    <w:rsid w:val="00F76461"/>
    <w:rsid w:val="00F85619"/>
    <w:rsid w:val="00FF4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3DC639-350D-4882-9557-E1987CA2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line="100" w:lineRule="atLeast"/>
    </w:pPr>
    <w:rPr>
      <w:rFonts w:ascii="Times New Roman" w:eastAsia="Times New Roman" w:hAnsi="Times New Roman"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suppressAutoHyphens/>
      <w:spacing w:line="100" w:lineRule="atLeast"/>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rPr>
      <w:rFonts w:ascii="Times New Roman" w:eastAsia="Times New Roman" w:hAnsi="Times New Roman" w:cs="Times New Roman"/>
      <w:sz w:val="24"/>
      <w:szCs w:val="24"/>
      <w:lang w:eastAsia="ar-SA"/>
    </w:rPr>
  </w:style>
  <w:style w:type="character" w:customStyle="1" w:styleId="Tekstpodstawowywcity3Znak">
    <w:name w:val="Tekst podstawowy wcięty 3 Znak"/>
    <w:basedOn w:val="Domylnaczcionkaakapitu"/>
    <w:rPr>
      <w:rFonts w:ascii="Times New Roman" w:eastAsia="Times New Roman" w:hAnsi="Times New Roman" w:cs="Times New Roman"/>
      <w:sz w:val="16"/>
      <w:szCs w:val="16"/>
      <w:lang w:eastAsia="ar-SA"/>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NagwekZnak">
    <w:name w:val="Nagłówek Znak"/>
    <w:basedOn w:val="Domylnaczcionkaakapitu"/>
    <w:rPr>
      <w:rFonts w:ascii="Times New Roman" w:eastAsia="Times New Roman" w:hAnsi="Times New Roman" w:cs="Times New Roman"/>
      <w:sz w:val="24"/>
      <w:szCs w:val="24"/>
      <w:lang w:eastAsia="ar-SA"/>
    </w:rPr>
  </w:style>
  <w:style w:type="character" w:customStyle="1" w:styleId="StopkaZnak">
    <w:name w:val="Stopka Znak"/>
    <w:basedOn w:val="Domylnaczcionkaakapitu"/>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ar-SA"/>
    </w:rPr>
  </w:style>
  <w:style w:type="character" w:customStyle="1" w:styleId="TekstdymkaZnak">
    <w:name w:val="Tekst dymka Znak"/>
    <w:basedOn w:val="Domylnaczcionkaakapitu"/>
    <w:rPr>
      <w:rFonts w:ascii="Tahoma" w:eastAsia="Times New Roman" w:hAnsi="Tahoma" w:cs="Tahoma"/>
      <w:sz w:val="16"/>
      <w:szCs w:val="16"/>
      <w:lang w:eastAsia="ar-SA"/>
    </w:rPr>
  </w:style>
  <w:style w:type="character" w:customStyle="1" w:styleId="PodtytuZnak">
    <w:name w:val="Podtytuł Znak"/>
    <w:basedOn w:val="Domylnaczcionkaakapitu"/>
    <w:rPr>
      <w:rFonts w:ascii="Times New Roman" w:eastAsia="Times New Roman" w:hAnsi="Times New Roman" w:cs="Times New Roman"/>
      <w:b/>
      <w:sz w:val="36"/>
      <w:szCs w:val="20"/>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ar-SA"/>
    </w:rPr>
  </w:style>
  <w:style w:type="character" w:customStyle="1" w:styleId="czeinternetowe">
    <w:name w:val="Łącze internetowe"/>
    <w:rPr>
      <w:color w:val="0000FF"/>
      <w:u w:val="single"/>
      <w:lang w:val="pl-PL" w:eastAsia="pl-PL" w:bidi="pl-PL"/>
    </w:rPr>
  </w:style>
  <w:style w:type="character" w:customStyle="1" w:styleId="NagwekZnak1">
    <w:name w:val="Nagłówek Znak1"/>
    <w:aliases w:val="Nagłówek strony Znak Znak,Nagłówek strony Znak1"/>
    <w:rPr>
      <w:sz w:val="24"/>
      <w:lang w:val="pl-PL" w:eastAsia="ar-SA" w:bidi="ar-SA"/>
    </w:rPr>
  </w:style>
  <w:style w:type="character" w:customStyle="1" w:styleId="WW8Num40z0">
    <w:name w:val="WW8Num40z0"/>
    <w:rPr>
      <w:rFonts w:ascii="Times New Roman" w:hAnsi="Times New Roman"/>
      <w:sz w:val="24"/>
    </w:rPr>
  </w:style>
  <w:style w:type="character" w:customStyle="1" w:styleId="ListLabel1">
    <w:name w:val="ListLabel 1"/>
    <w:rPr>
      <w:rFonts w:eastAsia="Times New Roman" w:cs="Arial"/>
    </w:rPr>
  </w:style>
  <w:style w:type="character" w:customStyle="1" w:styleId="ListLabel2">
    <w:name w:val="ListLabel 2"/>
    <w:rPr>
      <w:color w:val="00000A"/>
    </w:rPr>
  </w:style>
  <w:style w:type="character" w:customStyle="1" w:styleId="ListLabel3">
    <w:name w:val="ListLabel 3"/>
    <w:rPr>
      <w:rFonts w:cs="Arial"/>
      <w:b/>
      <w:color w:val="000000"/>
      <w:sz w:val="22"/>
    </w:rPr>
  </w:style>
  <w:style w:type="character" w:customStyle="1" w:styleId="ListLabel4">
    <w:name w:val="ListLabel 4"/>
    <w:rPr>
      <w:b/>
      <w:sz w:val="22"/>
    </w:rPr>
  </w:style>
  <w:style w:type="character" w:customStyle="1" w:styleId="ListLabel5">
    <w:name w:val="ListLabel 5"/>
    <w:rPr>
      <w:rFonts w:eastAsia="Times New Roman" w:cs="Arial"/>
      <w:b w:val="0"/>
      <w:sz w:val="22"/>
    </w:rPr>
  </w:style>
  <w:style w:type="character" w:customStyle="1" w:styleId="ListLabel6">
    <w:name w:val="ListLabel 6"/>
    <w:rPr>
      <w:rFonts w:eastAsia="Times New Roman" w:cs="Arial"/>
    </w:rPr>
  </w:style>
  <w:style w:type="character" w:customStyle="1" w:styleId="ListLabel7">
    <w:name w:val="ListLabel 7"/>
    <w:rPr>
      <w:b/>
      <w:sz w:val="22"/>
    </w:rPr>
  </w:style>
  <w:style w:type="character" w:customStyle="1" w:styleId="ListLabel8">
    <w:name w:val="ListLabel 8"/>
    <w:rPr>
      <w:b/>
      <w:i w:val="0"/>
      <w:sz w:val="22"/>
      <w:szCs w:val="22"/>
    </w:rPr>
  </w:style>
  <w:style w:type="character" w:customStyle="1" w:styleId="ListLabel9">
    <w:name w:val="ListLabel 9"/>
    <w:rPr>
      <w:b w:val="0"/>
      <w:i w:val="0"/>
      <w:sz w:val="24"/>
    </w:rPr>
  </w:style>
  <w:style w:type="character" w:customStyle="1" w:styleId="ListLabel10">
    <w:name w:val="ListLabel 10"/>
    <w:rPr>
      <w:b/>
      <w:i w:val="0"/>
    </w:rPr>
  </w:style>
  <w:style w:type="character" w:customStyle="1" w:styleId="ListLabel11">
    <w:name w:val="ListLabel 11"/>
    <w:rPr>
      <w:rFonts w:ascii="Times New Roman" w:hAnsi="Times New Roman"/>
      <w:b/>
      <w:sz w:val="22"/>
    </w:rPr>
  </w:style>
  <w:style w:type="character" w:customStyle="1" w:styleId="ListLabel12">
    <w:name w:val="ListLabel 12"/>
    <w:rPr>
      <w:b w:val="0"/>
      <w:sz w:val="22"/>
    </w:rPr>
  </w:style>
  <w:style w:type="character" w:customStyle="1" w:styleId="ListLabel13">
    <w:name w:val="ListLabel 13"/>
    <w:rPr>
      <w:b/>
      <w:i w:val="0"/>
      <w:sz w:val="22"/>
      <w:szCs w:val="22"/>
    </w:rPr>
  </w:style>
  <w:style w:type="character" w:customStyle="1" w:styleId="ListLabel14">
    <w:name w:val="ListLabel 14"/>
    <w:rPr>
      <w:b w:val="0"/>
      <w:i w:val="0"/>
      <w:sz w:val="24"/>
    </w:rPr>
  </w:style>
  <w:style w:type="character" w:customStyle="1" w:styleId="ListLabel15">
    <w:name w:val="ListLabel 15"/>
    <w:rPr>
      <w:b/>
      <w:i w:val="0"/>
    </w:rPr>
  </w:style>
  <w:style w:type="character" w:customStyle="1" w:styleId="ListLabel16">
    <w:name w:val="ListLabel 16"/>
    <w:rPr>
      <w:b/>
      <w:sz w:val="22"/>
    </w:rPr>
  </w:style>
  <w:style w:type="character" w:customStyle="1" w:styleId="ListLabel17">
    <w:name w:val="ListLabel 17"/>
    <w:rPr>
      <w:b w:val="0"/>
      <w:sz w:val="22"/>
    </w:rPr>
  </w:style>
  <w:style w:type="character" w:customStyle="1" w:styleId="ListLabel18">
    <w:name w:val="ListLabel 18"/>
    <w:rPr>
      <w:b/>
      <w:sz w:val="20"/>
      <w:szCs w:val="20"/>
    </w:rPr>
  </w:style>
  <w:style w:type="character" w:customStyle="1" w:styleId="ListLabel19">
    <w:name w:val="ListLabel 19"/>
    <w:rPr>
      <w:b/>
      <w:i w:val="0"/>
      <w:sz w:val="22"/>
      <w:szCs w:val="22"/>
    </w:rPr>
  </w:style>
  <w:style w:type="character" w:customStyle="1" w:styleId="ListLabel20">
    <w:name w:val="ListLabel 20"/>
    <w:rPr>
      <w:b w:val="0"/>
      <w:i w:val="0"/>
      <w:sz w:val="24"/>
    </w:rPr>
  </w:style>
  <w:style w:type="character" w:customStyle="1" w:styleId="ListLabel21">
    <w:name w:val="ListLabel 21"/>
    <w:rPr>
      <w:b/>
      <w:i w:val="0"/>
    </w:rPr>
  </w:style>
  <w:style w:type="character" w:customStyle="1" w:styleId="ListLabel22">
    <w:name w:val="ListLabel 22"/>
    <w:rPr>
      <w:rFonts w:cs="Arial"/>
      <w:color w:val="000000"/>
      <w:sz w:val="22"/>
    </w:rPr>
  </w:style>
  <w:style w:type="character" w:customStyle="1" w:styleId="ListLabel23">
    <w:name w:val="ListLabel 23"/>
    <w:rPr>
      <w:sz w:val="20"/>
      <w:szCs w:val="20"/>
    </w:rPr>
  </w:style>
  <w:style w:type="character" w:customStyle="1" w:styleId="ListLabel24">
    <w:name w:val="ListLabel 24"/>
    <w:rPr>
      <w:color w:val="000000"/>
      <w:sz w:val="22"/>
    </w:rPr>
  </w:style>
  <w:style w:type="paragraph" w:styleId="Nagwek">
    <w:name w:val="header"/>
    <w:aliases w:val="Nagłówek strony Znak,Nagłówek strony"/>
    <w:basedOn w:val="Domylnie"/>
    <w:next w:val="Tretekstu"/>
    <w:pPr>
      <w:keepNext/>
      <w:spacing w:before="240" w:after="120"/>
    </w:pPr>
    <w:rPr>
      <w:rFonts w:ascii="Arial" w:eastAsia="Lucida Sans Unicode" w:hAnsi="Arial" w:cs="Mangal"/>
      <w:sz w:val="28"/>
      <w:szCs w:val="28"/>
    </w:rPr>
  </w:style>
  <w:style w:type="paragraph" w:customStyle="1" w:styleId="Tretekstu">
    <w:name w:val="Treść tekstu"/>
    <w:basedOn w:val="Domylnie"/>
    <w:pPr>
      <w:suppressAutoHyphens w:val="0"/>
      <w:spacing w:after="120"/>
      <w:jc w:val="both"/>
      <w:textAlignment w:val="baseline"/>
    </w:pPr>
    <w:rPr>
      <w:rFonts w:ascii="Arial" w:hAnsi="Arial"/>
      <w:sz w:val="20"/>
      <w:szCs w:val="20"/>
      <w:lang w:eastAsia="pl-PL"/>
    </w:r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rPr>
  </w:style>
  <w:style w:type="paragraph" w:customStyle="1" w:styleId="Indeks">
    <w:name w:val="Indeks"/>
    <w:basedOn w:val="Domylnie"/>
    <w:pPr>
      <w:suppressLineNumbers/>
    </w:pPr>
    <w:rPr>
      <w:rFonts w:cs="Mangal"/>
    </w:rPr>
  </w:style>
  <w:style w:type="paragraph" w:customStyle="1" w:styleId="Gwka">
    <w:name w:val="Główka"/>
    <w:basedOn w:val="Domylnie"/>
    <w:pPr>
      <w:keepNext/>
      <w:suppressLineNumbers/>
      <w:tabs>
        <w:tab w:val="center" w:pos="4536"/>
        <w:tab w:val="right" w:pos="9072"/>
      </w:tabs>
      <w:spacing w:before="240" w:after="120"/>
    </w:pPr>
    <w:rPr>
      <w:rFonts w:ascii="Liberation Sans" w:eastAsia="Microsoft YaHei" w:hAnsi="Liberation Sans" w:cs="Mangal"/>
      <w:sz w:val="28"/>
      <w:szCs w:val="28"/>
    </w:rPr>
  </w:style>
  <w:style w:type="paragraph" w:customStyle="1" w:styleId="Sygnatura">
    <w:name w:val="Sygnatura"/>
    <w:basedOn w:val="Domylnie"/>
    <w:pPr>
      <w:suppressLineNumbers/>
      <w:spacing w:before="120" w:after="120"/>
    </w:pPr>
    <w:rPr>
      <w:rFonts w:cs="Mangal"/>
      <w:i/>
      <w:iCs/>
    </w:rPr>
  </w:style>
  <w:style w:type="paragraph" w:styleId="NormalnyWeb">
    <w:name w:val="Normal (Web)"/>
    <w:basedOn w:val="Domylnie"/>
    <w:pPr>
      <w:suppressAutoHyphens w:val="0"/>
      <w:spacing w:before="28" w:after="28"/>
    </w:pPr>
    <w:rPr>
      <w:color w:val="555555"/>
      <w:lang w:eastAsia="pl-PL"/>
    </w:rPr>
  </w:style>
  <w:style w:type="paragraph" w:styleId="Akapitzlist">
    <w:name w:val="List Paragraph"/>
    <w:aliases w:val="Obiekt,List Paragraph1"/>
    <w:basedOn w:val="Domylnie"/>
    <w:uiPriority w:val="99"/>
    <w:qFormat/>
    <w:pPr>
      <w:suppressAutoHyphens w:val="0"/>
      <w:spacing w:after="200" w:line="360" w:lineRule="auto"/>
      <w:ind w:left="720"/>
      <w:contextualSpacing/>
      <w:jc w:val="both"/>
    </w:pPr>
    <w:rPr>
      <w:rFonts w:ascii="Calibri" w:eastAsia="Calibri" w:hAnsi="Calibri"/>
      <w:sz w:val="22"/>
      <w:szCs w:val="22"/>
      <w:lang w:eastAsia="en-US"/>
    </w:rPr>
  </w:style>
  <w:style w:type="paragraph" w:styleId="Tekstpodstawowywcity2">
    <w:name w:val="Body Text Indent 2"/>
    <w:basedOn w:val="Domylnie"/>
    <w:pPr>
      <w:spacing w:after="120" w:line="480" w:lineRule="auto"/>
      <w:ind w:left="283"/>
    </w:pPr>
  </w:style>
  <w:style w:type="paragraph" w:styleId="Tekstpodstawowywcity3">
    <w:name w:val="Body Text Indent 3"/>
    <w:basedOn w:val="Domylnie"/>
    <w:pPr>
      <w:spacing w:after="120"/>
      <w:ind w:left="283"/>
    </w:pPr>
    <w:rPr>
      <w:sz w:val="16"/>
      <w:szCs w:val="16"/>
    </w:rPr>
  </w:style>
  <w:style w:type="paragraph" w:styleId="Tekstkomentarza">
    <w:name w:val="annotation text"/>
    <w:basedOn w:val="Domylnie"/>
    <w:pPr>
      <w:suppressAutoHyphens w:val="0"/>
      <w:textAlignment w:val="baseline"/>
    </w:pPr>
    <w:rPr>
      <w:sz w:val="20"/>
      <w:szCs w:val="20"/>
      <w:lang w:eastAsia="pl-PL"/>
    </w:rPr>
  </w:style>
  <w:style w:type="paragraph" w:styleId="Stopka">
    <w:name w:val="footer"/>
    <w:basedOn w:val="Domylnie"/>
    <w:pPr>
      <w:suppressLineNumbers/>
      <w:tabs>
        <w:tab w:val="center" w:pos="4536"/>
        <w:tab w:val="right" w:pos="9072"/>
      </w:tabs>
    </w:pPr>
  </w:style>
  <w:style w:type="paragraph" w:customStyle="1" w:styleId="Wcicietrecitekstu">
    <w:name w:val="Wcięcie treści tekstu"/>
    <w:basedOn w:val="Domylnie"/>
    <w:pPr>
      <w:spacing w:after="120"/>
      <w:ind w:left="283"/>
    </w:pPr>
  </w:style>
  <w:style w:type="paragraph" w:styleId="Tekstdymka">
    <w:name w:val="Balloon Text"/>
    <w:basedOn w:val="Domylnie"/>
    <w:rPr>
      <w:rFonts w:ascii="Tahoma" w:hAnsi="Tahoma" w:cs="Tahoma"/>
      <w:sz w:val="16"/>
      <w:szCs w:val="16"/>
    </w:rPr>
  </w:style>
  <w:style w:type="paragraph" w:styleId="Podtytu">
    <w:name w:val="Subtitle"/>
    <w:basedOn w:val="Domylnie"/>
    <w:next w:val="Tretekstu"/>
    <w:link w:val="PodtytuZnak1"/>
    <w:qFormat/>
    <w:pPr>
      <w:suppressAutoHyphens w:val="0"/>
      <w:jc w:val="center"/>
    </w:pPr>
    <w:rPr>
      <w:b/>
      <w:i/>
      <w:iCs/>
      <w:sz w:val="36"/>
      <w:szCs w:val="20"/>
      <w:lang w:eastAsia="pl-PL"/>
    </w:rPr>
  </w:style>
  <w:style w:type="paragraph" w:styleId="Tematkomentarza">
    <w:name w:val="annotation subject"/>
    <w:basedOn w:val="Tekstkomentarza"/>
    <w:pPr>
      <w:suppressAutoHyphens/>
      <w:textAlignment w:val="auto"/>
    </w:pPr>
    <w:rPr>
      <w:b/>
      <w:bCs/>
      <w:lang w:eastAsia="ar-SA"/>
    </w:rPr>
  </w:style>
  <w:style w:type="paragraph" w:customStyle="1" w:styleId="Akapitzlist1">
    <w:name w:val="Akapit z listą1"/>
    <w:basedOn w:val="Domylnie"/>
    <w:pPr>
      <w:suppressAutoHyphens w:val="0"/>
      <w:spacing w:after="0"/>
      <w:ind w:left="720" w:hanging="720"/>
      <w:contextualSpacing/>
      <w:jc w:val="both"/>
    </w:pPr>
    <w:rPr>
      <w:rFonts w:ascii="Arial" w:hAnsi="Arial"/>
      <w:lang w:eastAsia="pl-PL"/>
    </w:rPr>
  </w:style>
  <w:style w:type="paragraph" w:customStyle="1" w:styleId="Akapitzlist2">
    <w:name w:val="Akapit z listą2"/>
    <w:basedOn w:val="Domylnie"/>
    <w:pPr>
      <w:suppressAutoHyphens w:val="0"/>
      <w:spacing w:after="0"/>
      <w:ind w:left="720" w:hanging="720"/>
      <w:contextualSpacing/>
      <w:jc w:val="both"/>
    </w:pPr>
    <w:rPr>
      <w:rFonts w:ascii="Arial" w:hAnsi="Arial"/>
      <w:lang w:eastAsia="pl-PL"/>
    </w:rPr>
  </w:style>
  <w:style w:type="paragraph" w:customStyle="1" w:styleId="Tekstpodstawowy21">
    <w:name w:val="Tekst podstawowy 21"/>
    <w:basedOn w:val="Domylnie"/>
    <w:pPr>
      <w:suppressAutoHyphens w:val="0"/>
      <w:ind w:left="300"/>
    </w:pPr>
    <w:rPr>
      <w:sz w:val="20"/>
      <w:szCs w:val="20"/>
      <w:lang w:eastAsia="pl-PL"/>
    </w:rPr>
  </w:style>
  <w:style w:type="character" w:styleId="Hipercze">
    <w:name w:val="Hyperlink"/>
    <w:basedOn w:val="Domylnaczcionkaakapitu"/>
    <w:uiPriority w:val="99"/>
    <w:unhideWhenUsed/>
    <w:rsid w:val="008C1BFF"/>
    <w:rPr>
      <w:color w:val="0563C1" w:themeColor="hyperlink"/>
      <w:u w:val="single"/>
    </w:rPr>
  </w:style>
  <w:style w:type="paragraph" w:styleId="Tekstpodstawowy">
    <w:name w:val="Body Text"/>
    <w:basedOn w:val="Normalny"/>
    <w:link w:val="TekstpodstawowyZnak1"/>
    <w:uiPriority w:val="99"/>
    <w:unhideWhenUsed/>
    <w:rsid w:val="00721317"/>
    <w:pPr>
      <w:spacing w:after="120"/>
    </w:pPr>
  </w:style>
  <w:style w:type="character" w:customStyle="1" w:styleId="TekstpodstawowyZnak1">
    <w:name w:val="Tekst podstawowy Znak1"/>
    <w:basedOn w:val="Domylnaczcionkaakapitu"/>
    <w:link w:val="Tekstpodstawowy"/>
    <w:uiPriority w:val="99"/>
    <w:rsid w:val="00721317"/>
    <w:rPr>
      <w:rFonts w:ascii="Times New Roman" w:eastAsia="Times New Roman" w:hAnsi="Times New Roman" w:cs="Times New Roman"/>
      <w:color w:val="000000"/>
      <w:sz w:val="24"/>
      <w:szCs w:val="24"/>
    </w:rPr>
  </w:style>
  <w:style w:type="paragraph" w:customStyle="1" w:styleId="1">
    <w:name w:val="1."/>
    <w:basedOn w:val="Normalny"/>
    <w:rsid w:val="00BF0288"/>
    <w:pPr>
      <w:snapToGrid w:val="0"/>
      <w:spacing w:after="0" w:line="258" w:lineRule="atLeast"/>
      <w:ind w:left="227" w:hanging="227"/>
      <w:jc w:val="both"/>
    </w:pPr>
    <w:rPr>
      <w:rFonts w:ascii="FrankfurtGothic" w:hAnsi="FrankfurtGothic"/>
      <w:sz w:val="19"/>
      <w:szCs w:val="20"/>
      <w:lang w:eastAsia="ar-SA"/>
    </w:rPr>
  </w:style>
  <w:style w:type="paragraph" w:styleId="Tekstpodstawowy3">
    <w:name w:val="Body Text 3"/>
    <w:basedOn w:val="Normalny"/>
    <w:link w:val="Tekstpodstawowy3Znak"/>
    <w:uiPriority w:val="99"/>
    <w:semiHidden/>
    <w:unhideWhenUsed/>
    <w:rsid w:val="00B862E1"/>
    <w:pPr>
      <w:spacing w:after="120"/>
    </w:pPr>
    <w:rPr>
      <w:sz w:val="16"/>
      <w:szCs w:val="16"/>
    </w:rPr>
  </w:style>
  <w:style w:type="character" w:customStyle="1" w:styleId="Tekstpodstawowy3Znak">
    <w:name w:val="Tekst podstawowy 3 Znak"/>
    <w:basedOn w:val="Domylnaczcionkaakapitu"/>
    <w:link w:val="Tekstpodstawowy3"/>
    <w:uiPriority w:val="99"/>
    <w:semiHidden/>
    <w:rsid w:val="00B862E1"/>
    <w:rPr>
      <w:rFonts w:ascii="Times New Roman" w:eastAsia="Times New Roman" w:hAnsi="Times New Roman" w:cs="Times New Roman"/>
      <w:color w:val="000000"/>
      <w:sz w:val="16"/>
      <w:szCs w:val="16"/>
    </w:rPr>
  </w:style>
  <w:style w:type="character" w:customStyle="1" w:styleId="DeltaViewInsertion">
    <w:name w:val="DeltaView Insertion"/>
    <w:rsid w:val="00235740"/>
    <w:rPr>
      <w:color w:val="0000FF"/>
      <w:spacing w:val="0"/>
      <w:u w:val="double"/>
    </w:rPr>
  </w:style>
  <w:style w:type="paragraph" w:customStyle="1" w:styleId="Style7">
    <w:name w:val="Style7"/>
    <w:basedOn w:val="Normalny"/>
    <w:uiPriority w:val="99"/>
    <w:rsid w:val="006B1BDC"/>
    <w:pPr>
      <w:widowControl w:val="0"/>
      <w:suppressAutoHyphens w:val="0"/>
      <w:autoSpaceDE w:val="0"/>
      <w:autoSpaceDN w:val="0"/>
      <w:adjustRightInd w:val="0"/>
      <w:spacing w:after="0" w:line="274" w:lineRule="exact"/>
      <w:ind w:hanging="350"/>
      <w:jc w:val="both"/>
    </w:pPr>
    <w:rPr>
      <w:color w:val="auto"/>
    </w:rPr>
  </w:style>
  <w:style w:type="paragraph" w:customStyle="1" w:styleId="Default">
    <w:name w:val="Default"/>
    <w:rsid w:val="00600EFD"/>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PodtytuZnak1">
    <w:name w:val="Podtytuł Znak1"/>
    <w:basedOn w:val="Domylnaczcionkaakapitu"/>
    <w:link w:val="Podtytu"/>
    <w:uiPriority w:val="99"/>
    <w:locked/>
    <w:rsid w:val="006E735D"/>
    <w:rPr>
      <w:rFonts w:ascii="Times New Roman" w:eastAsia="Times New Roman" w:hAnsi="Times New Roman" w:cs="Times New Roman"/>
      <w:b/>
      <w:i/>
      <w:iCs/>
      <w:sz w:val="36"/>
      <w:szCs w:val="20"/>
    </w:rPr>
  </w:style>
  <w:style w:type="paragraph" w:customStyle="1" w:styleId="Nagwek1">
    <w:name w:val="Nagłówek1"/>
    <w:basedOn w:val="Normalny"/>
    <w:next w:val="Tekstpodstawowy"/>
    <w:rsid w:val="00AD41AC"/>
    <w:pPr>
      <w:keepNext/>
      <w:spacing w:before="240" w:after="120" w:line="240" w:lineRule="auto"/>
    </w:pPr>
    <w:rPr>
      <w:rFonts w:ascii="Arial" w:eastAsia="Microsoft YaHei" w:hAnsi="Arial" w:cs="Mangal"/>
      <w:color w:val="auto"/>
      <w:sz w:val="28"/>
      <w:szCs w:val="28"/>
      <w:lang w:eastAsia="ar-SA"/>
    </w:rPr>
  </w:style>
  <w:style w:type="paragraph" w:styleId="Listapunktowana">
    <w:name w:val="List Bullet"/>
    <w:basedOn w:val="Normalny"/>
    <w:autoRedefine/>
    <w:rsid w:val="00E210B7"/>
    <w:pPr>
      <w:tabs>
        <w:tab w:val="num" w:pos="0"/>
        <w:tab w:val="num" w:pos="360"/>
      </w:tabs>
      <w:suppressAutoHyphens w:val="0"/>
      <w:spacing w:after="0" w:line="240" w:lineRule="auto"/>
      <w:ind w:left="540" w:hanging="360"/>
    </w:pPr>
    <w:rPr>
      <w:color w:val="auto"/>
      <w:sz w:val="20"/>
      <w:szCs w:val="20"/>
    </w:rPr>
  </w:style>
  <w:style w:type="paragraph" w:styleId="Bezodstpw">
    <w:name w:val="No Spacing"/>
    <w:qFormat/>
    <w:rsid w:val="009F6997"/>
    <w:pPr>
      <w:spacing w:after="0" w:line="240" w:lineRule="auto"/>
    </w:pPr>
    <w:rPr>
      <w:rFonts w:ascii="Verdana" w:eastAsia="Times New Roman" w:hAnsi="Verdana" w:cs="Times New Roman"/>
      <w:sz w:val="20"/>
      <w:lang w:val="en-US" w:eastAsia="en-US" w:bidi="en-US"/>
    </w:rPr>
  </w:style>
  <w:style w:type="paragraph" w:styleId="Tekstpodstawowy2">
    <w:name w:val="Body Text 2"/>
    <w:basedOn w:val="Normalny"/>
    <w:link w:val="Tekstpodstawowy2Znak"/>
    <w:uiPriority w:val="99"/>
    <w:semiHidden/>
    <w:unhideWhenUsed/>
    <w:rsid w:val="00837764"/>
    <w:pPr>
      <w:spacing w:after="120" w:line="480" w:lineRule="auto"/>
    </w:pPr>
  </w:style>
  <w:style w:type="character" w:customStyle="1" w:styleId="Tekstpodstawowy2Znak">
    <w:name w:val="Tekst podstawowy 2 Znak"/>
    <w:basedOn w:val="Domylnaczcionkaakapitu"/>
    <w:link w:val="Tekstpodstawowy2"/>
    <w:uiPriority w:val="99"/>
    <w:semiHidden/>
    <w:rsid w:val="00837764"/>
    <w:rPr>
      <w:rFonts w:ascii="Times New Roman" w:eastAsia="Times New Roman" w:hAnsi="Times New Roman" w:cs="Times New Roman"/>
      <w:color w:val="000000"/>
      <w:sz w:val="24"/>
      <w:szCs w:val="24"/>
    </w:rPr>
  </w:style>
  <w:style w:type="character" w:customStyle="1" w:styleId="alb">
    <w:name w:val="a_lb"/>
    <w:rsid w:val="0083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zniamal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8</Pages>
  <Words>4608</Words>
  <Characters>27652</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Agnieszka Padło</cp:lastModifiedBy>
  <cp:revision>7</cp:revision>
  <cp:lastPrinted>2019-02-19T12:32:00Z</cp:lastPrinted>
  <dcterms:created xsi:type="dcterms:W3CDTF">2019-03-04T08:02:00Z</dcterms:created>
  <dcterms:modified xsi:type="dcterms:W3CDTF">2019-03-08T08:56:00Z</dcterms:modified>
  <dc:language>pl</dc:language>
</cp:coreProperties>
</file>